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根据招标人的要求随时调整。交货地点：水仙药业（建瓯）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w:t>
      </w:r>
      <w:r>
        <w:rPr>
          <w:rFonts w:hint="eastAsia" w:ascii="宋体" w:hAnsi="宋体"/>
          <w:sz w:val="28"/>
          <w:szCs w:val="28"/>
          <w:lang w:eastAsia="zh-CN"/>
        </w:rPr>
        <w:t>因中标人自身原因导致</w:t>
      </w:r>
      <w:r>
        <w:rPr>
          <w:rFonts w:hint="eastAsia" w:ascii="宋体" w:hAnsi="宋体"/>
          <w:sz w:val="28"/>
          <w:szCs w:val="28"/>
        </w:rPr>
        <w:t>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color w:val="auto"/>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color w:val="auto"/>
          <w:sz w:val="28"/>
          <w:szCs w:val="28"/>
          <w:lang w:eastAsia="zh-CN"/>
        </w:rPr>
        <w:t>，按纸箱、纸盒、说明书、标签、礼品袋五类进行分类竞标</w:t>
      </w:r>
      <w:r>
        <w:rPr>
          <w:rFonts w:hint="eastAsia" w:ascii="宋体" w:hAnsi="宋体"/>
          <w:color w:val="auto"/>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不超过</w:t>
      </w:r>
      <w:r>
        <w:rPr>
          <w:rFonts w:hint="eastAsia" w:ascii="宋体" w:hAnsi="宋体"/>
          <w:sz w:val="28"/>
          <w:szCs w:val="28"/>
          <w:lang w:val="en-US" w:eastAsia="zh-CN"/>
        </w:rPr>
        <w:t>2名，</w:t>
      </w:r>
      <w:r>
        <w:rPr>
          <w:rFonts w:hint="eastAsia" w:ascii="宋体" w:hAnsi="宋体"/>
          <w:sz w:val="28"/>
          <w:szCs w:val="28"/>
          <w:lang w:eastAsia="zh-CN"/>
        </w:rPr>
        <w:t>每名</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5本次招标如因流标将再次挂网招标，再次挂网招标后仍然流标，则采取邀标、比质比价、竞价性谈判等方式采购。符合以下情况之一，即为流标：</w:t>
      </w:r>
    </w:p>
    <w:p>
      <w:pPr>
        <w:numPr>
          <w:ilvl w:val="0"/>
          <w:numId w:val="2"/>
        </w:num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设定标底价格，但实际招标达不到或不符合标底价格及其相关规定的。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参加投标的人数少于三个的。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按规定应缴纳投标保证金或寄送样品，但投标人未按规定办理，去除不符合本规定的投标人后，投标人数数不足三个的。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 xml:space="preserve">去除违反法律、法规及相关制度规定的投标人后，投标人数不足三个的。 </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6参与投标后，当次投标人数不足三个的，招标人直接不开标，参与当次投标的相关文件资料可直接转为再次招标的投标资料。如投标人需要重新递交投标资料的，须按规定办理，否则视同投标人已同意不重新提交投标资料，直接将上次参与投标但流标的相关文件资料转为同一标的再次招标（指前后两次招标的内容、编号等完全一致，再次招标的原因即为上次招标流标）的投标资料。</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w:t>
      </w:r>
      <w:r>
        <w:rPr>
          <w:rFonts w:hint="eastAsia" w:ascii="宋体" w:hAnsi="宋体"/>
          <w:b/>
          <w:bCs/>
          <w:color w:val="auto"/>
          <w:sz w:val="28"/>
          <w:szCs w:val="28"/>
        </w:rPr>
        <w:t>20</w:t>
      </w:r>
      <w:r>
        <w:rPr>
          <w:rFonts w:hint="eastAsia" w:ascii="宋体" w:hAnsi="宋体"/>
          <w:b/>
          <w:bCs/>
          <w:color w:val="auto"/>
          <w:sz w:val="28"/>
          <w:szCs w:val="28"/>
          <w:lang w:val="en-US" w:eastAsia="zh-CN"/>
        </w:rPr>
        <w:t>21</w:t>
      </w:r>
      <w:r>
        <w:rPr>
          <w:rFonts w:hint="eastAsia" w:ascii="宋体" w:hAnsi="宋体"/>
          <w:b/>
          <w:bCs/>
          <w:color w:val="auto"/>
          <w:sz w:val="28"/>
          <w:szCs w:val="28"/>
        </w:rPr>
        <w:t>年</w:t>
      </w:r>
      <w:r>
        <w:rPr>
          <w:rFonts w:hint="eastAsia" w:ascii="宋体" w:hAnsi="宋体"/>
          <w:b/>
          <w:bCs/>
          <w:color w:val="auto"/>
          <w:sz w:val="28"/>
          <w:szCs w:val="28"/>
          <w:lang w:val="en-US" w:eastAsia="zh-CN"/>
        </w:rPr>
        <w:t>04</w:t>
      </w:r>
      <w:r>
        <w:rPr>
          <w:rFonts w:hint="eastAsia" w:ascii="宋体" w:hAnsi="宋体"/>
          <w:b/>
          <w:bCs/>
          <w:color w:val="auto"/>
          <w:sz w:val="28"/>
          <w:szCs w:val="28"/>
        </w:rPr>
        <w:t>月</w:t>
      </w:r>
      <w:r>
        <w:rPr>
          <w:rFonts w:hint="eastAsia" w:ascii="宋体" w:hAnsi="宋体"/>
          <w:b/>
          <w:bCs/>
          <w:color w:val="auto"/>
          <w:sz w:val="28"/>
          <w:szCs w:val="28"/>
          <w:lang w:val="en-US" w:eastAsia="zh-CN"/>
        </w:rPr>
        <w:t>27</w:t>
      </w:r>
      <w:r>
        <w:rPr>
          <w:rFonts w:hint="eastAsia" w:ascii="宋体" w:hAnsi="宋体"/>
          <w:b/>
          <w:bCs/>
          <w:color w:val="auto"/>
          <w:sz w:val="28"/>
          <w:szCs w:val="28"/>
        </w:rPr>
        <w:t xml:space="preserve">日 </w:t>
      </w:r>
      <w:r>
        <w:rPr>
          <w:rFonts w:hint="eastAsia" w:ascii="宋体" w:hAnsi="宋体"/>
          <w:b/>
          <w:bCs/>
          <w:color w:val="auto"/>
          <w:sz w:val="28"/>
          <w:szCs w:val="28"/>
          <w:lang w:val="en-US" w:eastAsia="zh-CN"/>
        </w:rPr>
        <w:t>9：30</w:t>
      </w:r>
      <w:r>
        <w:rPr>
          <w:rFonts w:hint="eastAsia" w:ascii="宋体" w:hAnsi="宋体"/>
          <w:sz w:val="28"/>
          <w:szCs w:val="28"/>
        </w:rPr>
        <w:t>（北京时间）在水仙药业（建瓯）股份有限公司3楼会议室公开开标。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04</w:t>
      </w:r>
      <w:r>
        <w:rPr>
          <w:rFonts w:hint="eastAsia" w:ascii="宋体" w:hAnsi="宋体"/>
          <w:sz w:val="28"/>
          <w:szCs w:val="28"/>
        </w:rPr>
        <w:t>月</w:t>
      </w:r>
      <w:r>
        <w:rPr>
          <w:rFonts w:hint="eastAsia" w:ascii="宋体" w:hAnsi="宋体"/>
          <w:sz w:val="28"/>
          <w:szCs w:val="28"/>
          <w:lang w:val="en-US" w:eastAsia="zh-CN"/>
        </w:rPr>
        <w:t>26</w:t>
      </w:r>
      <w:r>
        <w:rPr>
          <w:rFonts w:hint="eastAsia" w:ascii="宋体" w:hAnsi="宋体"/>
          <w:sz w:val="28"/>
          <w:szCs w:val="28"/>
        </w:rPr>
        <w:t>日</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福建省建瓯市吉苑路11号</w:t>
      </w:r>
      <w:r>
        <w:rPr>
          <w:rFonts w:hint="eastAsia" w:ascii="宋体" w:hAnsi="宋体"/>
          <w:color w:val="000000"/>
          <w:kern w:val="0"/>
          <w:sz w:val="28"/>
          <w:szCs w:val="28"/>
          <w:lang w:eastAsia="zh-CN"/>
        </w:rPr>
        <w:t>；</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w:t>
      </w:r>
      <w:r>
        <w:rPr>
          <w:rFonts w:hint="eastAsia" w:ascii="宋体" w:hAnsi="宋体"/>
          <w:sz w:val="28"/>
          <w:szCs w:val="28"/>
          <w:lang w:eastAsia="zh-CN"/>
        </w:rPr>
        <w:t>；</w:t>
      </w:r>
      <w:r>
        <w:rPr>
          <w:rFonts w:hint="eastAsia" w:ascii="宋体" w:hAnsi="宋体"/>
          <w:sz w:val="28"/>
          <w:szCs w:val="28"/>
        </w:rPr>
        <w:t>收件人：</w:t>
      </w:r>
      <w:r>
        <w:rPr>
          <w:rFonts w:hint="eastAsia" w:ascii="宋体" w:hAnsi="宋体"/>
          <w:sz w:val="28"/>
          <w:szCs w:val="28"/>
          <w:lang w:eastAsia="zh-CN"/>
        </w:rPr>
        <w:t>洪堤彬</w:t>
      </w:r>
      <w:r>
        <w:rPr>
          <w:rFonts w:hint="eastAsia" w:ascii="宋体" w:hAnsi="宋体"/>
          <w:sz w:val="28"/>
          <w:szCs w:val="28"/>
        </w:rPr>
        <w:t>，联系电话：0599-37281</w:t>
      </w:r>
      <w:r>
        <w:rPr>
          <w:rFonts w:hint="eastAsia" w:ascii="宋体" w:hAnsi="宋体"/>
          <w:sz w:val="28"/>
          <w:szCs w:val="28"/>
          <w:lang w:val="en-US" w:eastAsia="zh-CN"/>
        </w:rPr>
        <w:t>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ind w:firstLine="560" w:firstLineChars="200"/>
        <w:rPr>
          <w:rFonts w:hint="eastAsia" w:ascii="宋体" w:hAnsi="宋体"/>
          <w:sz w:val="28"/>
          <w:szCs w:val="28"/>
          <w:lang w:eastAsia="zh-CN"/>
        </w:rPr>
      </w:pPr>
      <w:r>
        <w:rPr>
          <w:rFonts w:hint="eastAsia" w:ascii="宋体" w:hAnsi="宋体"/>
          <w:sz w:val="28"/>
          <w:szCs w:val="28"/>
          <w:lang w:val="en-US" w:eastAsia="zh-CN"/>
        </w:rPr>
        <w:t>12.2.1</w:t>
      </w:r>
      <w:r>
        <w:rPr>
          <w:rFonts w:hint="eastAsia" w:ascii="宋体" w:hAnsi="宋体"/>
          <w:sz w:val="28"/>
          <w:szCs w:val="28"/>
        </w:rPr>
        <w:t>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r>
        <w:rPr>
          <w:rFonts w:hint="eastAsia" w:ascii="宋体" w:hAnsi="宋体"/>
          <w:sz w:val="28"/>
          <w:szCs w:val="28"/>
          <w:lang w:eastAsia="zh-CN"/>
        </w:rPr>
        <w:t>汇款回单请附在招标文件上</w:t>
      </w:r>
    </w:p>
    <w:p>
      <w:pPr>
        <w:ind w:firstLine="560" w:firstLineChars="200"/>
      </w:pPr>
      <w:r>
        <w:rPr>
          <w:rFonts w:hint="eastAsia" w:ascii="宋体" w:hAnsi="宋体"/>
          <w:sz w:val="28"/>
          <w:szCs w:val="28"/>
        </w:rPr>
        <w:t>12.2.2保证金函：如招标人与投标人尚有未结清货款（各类未到期的保证金除外）且数额足够抵扣投标保证金时，投标人可以出具正式公函明确要求本公司从其未结货款中转扣,但须在开标前得到本公司财务部门的确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20%，招标人将在签订合同后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6"/>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21</w:t>
      </w:r>
      <w:r>
        <w:rPr>
          <w:rFonts w:hint="eastAsia" w:ascii="宋体" w:hAnsi="宋体" w:cs="仿宋_GB2312"/>
          <w:b/>
          <w:sz w:val="28"/>
          <w:szCs w:val="28"/>
        </w:rPr>
        <w:t>年</w:t>
      </w:r>
      <w:r>
        <w:rPr>
          <w:rFonts w:hint="eastAsia" w:ascii="宋体" w:hAnsi="宋体" w:cs="仿宋_GB2312"/>
          <w:b/>
          <w:sz w:val="28"/>
          <w:szCs w:val="28"/>
          <w:lang w:val="en-US" w:eastAsia="zh-CN"/>
        </w:rPr>
        <w:t>04</w:t>
      </w:r>
      <w:r>
        <w:rPr>
          <w:rFonts w:hint="eastAsia" w:ascii="宋体" w:hAnsi="宋体" w:cs="仿宋_GB2312"/>
          <w:b/>
          <w:sz w:val="28"/>
          <w:szCs w:val="28"/>
        </w:rPr>
        <w:t>月</w:t>
      </w:r>
      <w:r>
        <w:rPr>
          <w:rFonts w:hint="eastAsia" w:ascii="宋体" w:hAnsi="宋体" w:cs="仿宋_GB2312"/>
          <w:b/>
          <w:sz w:val="28"/>
          <w:szCs w:val="28"/>
          <w:lang w:val="en-US" w:eastAsia="zh-CN"/>
        </w:rPr>
        <w:t>20</w:t>
      </w:r>
      <w:r>
        <w:rPr>
          <w:rFonts w:hint="eastAsia" w:ascii="宋体" w:hAnsi="宋体"/>
          <w:b/>
          <w:sz w:val="28"/>
          <w:szCs w:val="28"/>
        </w:rPr>
        <w:t>日</w:t>
      </w:r>
    </w:p>
    <w:p>
      <w:pPr>
        <w:ind w:firstLine="2891" w:firstLineChars="600"/>
        <w:rPr>
          <w:rFonts w:hint="eastAsia" w:ascii="楷体_GB2312" w:eastAsia="楷体_GB2312"/>
          <w:b/>
          <w:bCs/>
          <w:sz w:val="48"/>
          <w:szCs w:val="48"/>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28"/>
          <w:szCs w:val="28"/>
          <w:lang w:eastAsia="zh-CN"/>
        </w:rPr>
      </w:pPr>
      <w:r>
        <w:rPr>
          <w:rFonts w:hint="eastAsia"/>
          <w:b/>
          <w:bCs/>
          <w:sz w:val="36"/>
          <w:szCs w:val="36"/>
        </w:rPr>
        <w:t>包装材料招标</w:t>
      </w:r>
      <w:r>
        <w:rPr>
          <w:rFonts w:hint="eastAsia"/>
          <w:b/>
          <w:bCs/>
          <w:sz w:val="36"/>
          <w:szCs w:val="36"/>
          <w:lang w:eastAsia="zh-CN"/>
        </w:rPr>
        <w:t>采购附件一</w:t>
      </w:r>
    </w:p>
    <w:p>
      <w:pPr>
        <w:bidi w:val="0"/>
        <w:jc w:val="center"/>
        <w:rPr>
          <w:rFonts w:hint="eastAsia"/>
          <w:b/>
          <w:bCs/>
          <w:sz w:val="28"/>
          <w:szCs w:val="28"/>
          <w:lang w:eastAsia="zh-CN"/>
        </w:rPr>
      </w:pPr>
      <w:r>
        <w:rPr>
          <w:rFonts w:hint="eastAsia"/>
          <w:b/>
          <w:bCs/>
          <w:sz w:val="28"/>
          <w:szCs w:val="28"/>
          <w:lang w:eastAsia="zh-CN"/>
        </w:rPr>
        <w:t>一、纸</w:t>
      </w:r>
      <w:r>
        <w:rPr>
          <w:rFonts w:hint="eastAsia"/>
          <w:b/>
          <w:bCs/>
          <w:sz w:val="28"/>
          <w:szCs w:val="28"/>
          <w:lang w:val="en-US" w:eastAsia="zh-CN"/>
        </w:rPr>
        <w:t xml:space="preserve"> </w:t>
      </w:r>
      <w:r>
        <w:rPr>
          <w:rFonts w:hint="eastAsia"/>
          <w:b/>
          <w:bCs/>
          <w:sz w:val="28"/>
          <w:szCs w:val="28"/>
          <w:lang w:eastAsia="zh-CN"/>
        </w:rPr>
        <w:t>箱</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8"/>
        <w:gridCol w:w="1834"/>
        <w:gridCol w:w="3565"/>
        <w:gridCol w:w="1695"/>
        <w:gridCol w:w="96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83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标的物</w:t>
            </w:r>
          </w:p>
        </w:tc>
        <w:tc>
          <w:tcPr>
            <w:tcW w:w="356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Cs w:val="21"/>
              </w:rPr>
              <w:t>规格参数</w:t>
            </w:r>
          </w:p>
        </w:tc>
        <w:tc>
          <w:tcPr>
            <w:tcW w:w="1695"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付款方式</w:t>
            </w:r>
          </w:p>
        </w:tc>
        <w:tc>
          <w:tcPr>
            <w:tcW w:w="960"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1312"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Cs w:val="21"/>
              </w:rPr>
            </w:pPr>
            <w:r>
              <w:rPr>
                <w:rFonts w:hint="eastAsia" w:ascii="宋体" w:hAnsi="宋体" w:cs="宋体"/>
                <w:kern w:val="0"/>
                <w:szCs w:val="21"/>
                <w:lang w:eastAsia="zh-CN"/>
              </w:rPr>
              <w:t>时</w:t>
            </w:r>
            <w:r>
              <w:rPr>
                <w:rFonts w:hint="eastAsia" w:ascii="宋体" w:hAnsi="宋体" w:cs="宋体"/>
                <w:kern w:val="0"/>
                <w:szCs w:val="21"/>
                <w:lang w:val="en-US" w:eastAsia="zh-CN"/>
              </w:rPr>
              <w:t xml:space="preserve"> </w:t>
            </w:r>
            <w:r>
              <w:rPr>
                <w:rFonts w:hint="eastAsia" w:ascii="宋体" w:hAnsi="宋体" w:cs="宋体"/>
                <w:kern w:val="0"/>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83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支软脉灵口服液（无糖型）纸箱</w:t>
            </w:r>
          </w:p>
          <w:p>
            <w:pPr>
              <w:widowControl/>
              <w:spacing w:line="360" w:lineRule="atLeast"/>
              <w:jc w:val="center"/>
              <w:rPr>
                <w:rFonts w:hint="eastAsia" w:ascii="宋体" w:hAnsi="宋体" w:eastAsia="宋体" w:cs="宋体"/>
                <w:kern w:val="0"/>
                <w:sz w:val="24"/>
                <w:lang w:val="en-US" w:eastAsia="zh-CN"/>
              </w:rPr>
            </w:pPr>
          </w:p>
        </w:tc>
        <w:tc>
          <w:tcPr>
            <w:tcW w:w="3565"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rPr>
              <w:t>53</w:t>
            </w:r>
            <w:r>
              <w:rPr>
                <w:rFonts w:hint="eastAsia" w:ascii="宋体" w:hAnsi="宋体"/>
                <w:color w:val="auto"/>
                <w:sz w:val="22"/>
                <w:szCs w:val="21"/>
                <w:lang w:val="en-US" w:eastAsia="zh-CN"/>
              </w:rPr>
              <w:t>6*481*</w:t>
            </w:r>
            <w:r>
              <w:rPr>
                <w:rFonts w:hint="eastAsia" w:ascii="宋体" w:hAnsi="宋体"/>
                <w:color w:val="auto"/>
                <w:sz w:val="22"/>
                <w:szCs w:val="21"/>
              </w:rPr>
              <w:t>365</w:t>
            </w:r>
            <w:r>
              <w:rPr>
                <w:rFonts w:hint="eastAsia" w:ascii="宋体" w:hAnsi="宋体"/>
                <w:color w:val="auto"/>
                <w:sz w:val="22"/>
                <w:szCs w:val="21"/>
                <w:lang w:val="en-US" w:eastAsia="zh-CN"/>
              </w:rPr>
              <w:t>m</w:t>
            </w:r>
            <w:r>
              <w:rPr>
                <w:rFonts w:hint="eastAsia" w:ascii="宋体" w:hAnsi="宋体"/>
                <w:color w:val="auto"/>
                <w:sz w:val="22"/>
                <w:szCs w:val="21"/>
              </w:rPr>
              <w:t>m</w:t>
            </w:r>
          </w:p>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1"/>
                <w:szCs w:val="21"/>
                <w:lang w:eastAsia="zh-CN"/>
              </w:rPr>
              <w:t>190gAA高耐破牛卡+130g高瓦+50g高瓦+170g高瓦+190gAA高耐破牛卡</w:t>
            </w:r>
          </w:p>
        </w:tc>
        <w:tc>
          <w:tcPr>
            <w:tcW w:w="1695" w:type="dxa"/>
            <w:noWrap w:val="0"/>
            <w:tcMar>
              <w:top w:w="0" w:type="dxa"/>
              <w:left w:w="108" w:type="dxa"/>
              <w:bottom w:w="0" w:type="dxa"/>
              <w:right w:w="108" w:type="dxa"/>
            </w:tcMar>
            <w:vAlign w:val="center"/>
          </w:tcPr>
          <w:p>
            <w:pPr>
              <w:widowControl/>
              <w:spacing w:line="360" w:lineRule="atLeast"/>
              <w:jc w:val="both"/>
              <w:rPr>
                <w:rFonts w:ascii="宋体" w:hAnsi="宋体" w:cs="宋体"/>
                <w:kern w:val="0"/>
                <w:sz w:val="24"/>
              </w:rPr>
            </w:pPr>
            <w:r>
              <w:rPr>
                <w:rFonts w:hint="eastAsia" w:ascii="宋体" w:hAnsi="宋体" w:cs="宋体"/>
                <w:kern w:val="0"/>
                <w:szCs w:val="21"/>
              </w:rPr>
              <w:t>银行电子承兑汇票， 银行存款</w:t>
            </w:r>
          </w:p>
        </w:tc>
        <w:tc>
          <w:tcPr>
            <w:tcW w:w="960"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18050个</w:t>
            </w:r>
          </w:p>
        </w:tc>
        <w:tc>
          <w:tcPr>
            <w:tcW w:w="1312"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83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0</w:t>
            </w:r>
            <w:r>
              <w:rPr>
                <w:rFonts w:hint="eastAsia" w:ascii="宋体" w:hAnsi="宋体" w:eastAsia="宋体" w:cs="宋体"/>
                <w:i w:val="0"/>
                <w:color w:val="000000"/>
                <w:kern w:val="0"/>
                <w:sz w:val="21"/>
                <w:szCs w:val="21"/>
                <w:u w:val="none"/>
                <w:lang w:val="en-US" w:eastAsia="zh-CN" w:bidi="ar"/>
              </w:rPr>
              <w:t>支软脉灵口服液（无糖型）纸箱</w:t>
            </w:r>
          </w:p>
          <w:p>
            <w:pPr>
              <w:widowControl/>
              <w:spacing w:line="360" w:lineRule="atLeast"/>
              <w:jc w:val="center"/>
              <w:rPr>
                <w:rFonts w:hint="eastAsia" w:ascii="宋体" w:hAnsi="宋体" w:eastAsia="宋体" w:cs="宋体"/>
                <w:kern w:val="0"/>
                <w:sz w:val="24"/>
                <w:lang w:val="en-US" w:eastAsia="zh-CN"/>
              </w:rPr>
            </w:pPr>
          </w:p>
        </w:tc>
        <w:tc>
          <w:tcPr>
            <w:tcW w:w="3565"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Style w:val="19"/>
                <w:kern w:val="2"/>
                <w:sz w:val="21"/>
                <w:szCs w:val="24"/>
                <w:lang w:val="en-US" w:eastAsia="zh-CN" w:bidi="ar-SA"/>
              </w:rPr>
              <w:t>5</w:t>
            </w:r>
            <w:r>
              <w:rPr>
                <w:rStyle w:val="19"/>
                <w:rFonts w:hint="eastAsia"/>
                <w:kern w:val="2"/>
                <w:sz w:val="21"/>
                <w:szCs w:val="24"/>
                <w:lang w:val="en-US" w:eastAsia="zh-CN" w:bidi="ar-SA"/>
              </w:rPr>
              <w:t>00</w:t>
            </w:r>
            <w:r>
              <w:rPr>
                <w:rStyle w:val="19"/>
                <w:kern w:val="2"/>
                <w:sz w:val="21"/>
                <w:szCs w:val="24"/>
                <w:lang w:val="en-US" w:eastAsia="zh-CN" w:bidi="ar-SA"/>
              </w:rPr>
              <w:t>*4</w:t>
            </w:r>
            <w:r>
              <w:rPr>
                <w:rStyle w:val="19"/>
                <w:rFonts w:hint="eastAsia"/>
                <w:kern w:val="2"/>
                <w:sz w:val="21"/>
                <w:szCs w:val="24"/>
                <w:lang w:val="en-US" w:eastAsia="zh-CN" w:bidi="ar-SA"/>
              </w:rPr>
              <w:t>50</w:t>
            </w:r>
            <w:r>
              <w:rPr>
                <w:rStyle w:val="19"/>
                <w:kern w:val="2"/>
                <w:sz w:val="21"/>
                <w:szCs w:val="24"/>
                <w:lang w:val="en-US" w:eastAsia="zh-CN" w:bidi="ar-SA"/>
              </w:rPr>
              <w:t>*</w:t>
            </w:r>
            <w:r>
              <w:rPr>
                <w:rStyle w:val="19"/>
                <w:rFonts w:hint="eastAsia"/>
                <w:kern w:val="2"/>
                <w:sz w:val="21"/>
                <w:szCs w:val="24"/>
                <w:lang w:val="en-US" w:eastAsia="zh-CN" w:bidi="ar-SA"/>
              </w:rPr>
              <w:t>230</w:t>
            </w:r>
            <w:r>
              <w:rPr>
                <w:rStyle w:val="19"/>
                <w:kern w:val="2"/>
                <w:sz w:val="21"/>
                <w:szCs w:val="24"/>
                <w:lang w:val="en-US" w:eastAsia="zh-CN" w:bidi="ar-SA"/>
              </w:rPr>
              <w:t>mm</w:t>
            </w:r>
            <w:r>
              <w:rPr>
                <w:rStyle w:val="19"/>
                <w:rFonts w:hint="eastAsia"/>
                <w:kern w:val="2"/>
                <w:sz w:val="21"/>
                <w:szCs w:val="24"/>
                <w:lang w:val="en-US" w:eastAsia="zh-CN" w:bidi="ar-SA"/>
              </w:rPr>
              <w:t xml:space="preserve">             </w:t>
            </w:r>
            <w:r>
              <w:rPr>
                <w:rFonts w:hint="eastAsia" w:ascii="宋体" w:hAnsi="宋体" w:cs="宋体"/>
                <w:kern w:val="0"/>
                <w:sz w:val="21"/>
                <w:szCs w:val="21"/>
                <w:lang w:eastAsia="zh-CN"/>
              </w:rPr>
              <w:t>190gAA高耐破牛卡+130g高瓦+50g高瓦+170g高瓦+190gAA高耐破牛卡</w:t>
            </w:r>
          </w:p>
        </w:tc>
        <w:tc>
          <w:tcPr>
            <w:tcW w:w="1695"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96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6000个</w:t>
            </w:r>
          </w:p>
        </w:tc>
        <w:tc>
          <w:tcPr>
            <w:tcW w:w="1312"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0" w:type="auto"/>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83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i w:val="0"/>
                <w:color w:val="000000"/>
                <w:kern w:val="0"/>
                <w:sz w:val="21"/>
                <w:szCs w:val="21"/>
                <w:u w:val="none"/>
                <w:lang w:val="en-US" w:eastAsia="zh-CN" w:bidi="ar"/>
              </w:rPr>
              <w:t>满山白颗粒纸箱</w:t>
            </w:r>
          </w:p>
        </w:tc>
        <w:tc>
          <w:tcPr>
            <w:tcW w:w="3565"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Style w:val="19"/>
                <w:rFonts w:hint="eastAsia"/>
                <w:kern w:val="2"/>
                <w:sz w:val="21"/>
                <w:szCs w:val="24"/>
                <w:lang w:val="en-US" w:eastAsia="zh-CN" w:bidi="ar-SA"/>
              </w:rPr>
              <w:t>625*490*310mm七</w:t>
            </w:r>
            <w:r>
              <w:rPr>
                <w:rStyle w:val="19"/>
                <w:kern w:val="2"/>
                <w:sz w:val="21"/>
                <w:szCs w:val="24"/>
                <w:lang w:val="en-US" w:eastAsia="zh-CN" w:bidi="ar-SA"/>
              </w:rPr>
              <w:t>层BC瓦楞纸箱（</w:t>
            </w:r>
            <w:r>
              <w:rPr>
                <w:rStyle w:val="19"/>
                <w:rFonts w:hint="eastAsia"/>
                <w:kern w:val="2"/>
                <w:sz w:val="21"/>
                <w:szCs w:val="24"/>
                <w:lang w:val="en-US" w:eastAsia="zh-CN" w:bidi="ar-SA"/>
              </w:rPr>
              <w:t>300</w:t>
            </w:r>
            <w:r>
              <w:rPr>
                <w:rStyle w:val="19"/>
                <w:kern w:val="2"/>
                <w:sz w:val="21"/>
                <w:szCs w:val="24"/>
                <w:lang w:val="en-US" w:eastAsia="zh-CN" w:bidi="ar-SA"/>
              </w:rPr>
              <w:t>g</w:t>
            </w:r>
            <w:r>
              <w:rPr>
                <w:rStyle w:val="19"/>
                <w:rFonts w:hint="eastAsia"/>
                <w:kern w:val="2"/>
                <w:sz w:val="21"/>
                <w:szCs w:val="24"/>
                <w:lang w:val="en-US" w:eastAsia="zh-CN" w:bidi="ar-SA"/>
              </w:rPr>
              <w:t>彩纸</w:t>
            </w:r>
            <w:r>
              <w:rPr>
                <w:rStyle w:val="19"/>
                <w:kern w:val="2"/>
                <w:sz w:val="21"/>
                <w:szCs w:val="24"/>
                <w:lang w:val="en-US" w:eastAsia="zh-CN" w:bidi="ar-SA"/>
              </w:rPr>
              <w:t>+</w:t>
            </w:r>
            <w:r>
              <w:rPr>
                <w:rStyle w:val="19"/>
                <w:rFonts w:hint="eastAsia"/>
                <w:kern w:val="2"/>
                <w:sz w:val="21"/>
                <w:szCs w:val="24"/>
                <w:lang w:val="en-US" w:eastAsia="zh-CN" w:bidi="ar-SA"/>
              </w:rPr>
              <w:t>85</w:t>
            </w:r>
            <w:r>
              <w:rPr>
                <w:rStyle w:val="19"/>
                <w:kern w:val="2"/>
                <w:sz w:val="21"/>
                <w:szCs w:val="24"/>
                <w:lang w:val="en-US" w:eastAsia="zh-CN" w:bidi="ar-SA"/>
              </w:rPr>
              <w:t>g瓦</w:t>
            </w:r>
            <w:r>
              <w:rPr>
                <w:rStyle w:val="19"/>
                <w:rFonts w:hint="eastAsia"/>
                <w:kern w:val="2"/>
                <w:sz w:val="21"/>
                <w:szCs w:val="24"/>
                <w:lang w:val="en-US" w:eastAsia="zh-CN" w:bidi="ar-SA"/>
              </w:rPr>
              <w:t>纸</w:t>
            </w:r>
            <w:r>
              <w:rPr>
                <w:rStyle w:val="19"/>
                <w:kern w:val="2"/>
                <w:sz w:val="21"/>
                <w:szCs w:val="24"/>
                <w:lang w:val="en-US" w:eastAsia="zh-CN" w:bidi="ar-SA"/>
              </w:rPr>
              <w:t>+</w:t>
            </w:r>
            <w:r>
              <w:rPr>
                <w:rStyle w:val="19"/>
                <w:rFonts w:hint="eastAsia"/>
                <w:kern w:val="2"/>
                <w:sz w:val="21"/>
                <w:szCs w:val="24"/>
                <w:lang w:val="en-US" w:eastAsia="zh-CN" w:bidi="ar-SA"/>
              </w:rPr>
              <w:t>7</w:t>
            </w:r>
            <w:r>
              <w:rPr>
                <w:rStyle w:val="19"/>
                <w:kern w:val="2"/>
                <w:sz w:val="21"/>
                <w:szCs w:val="24"/>
                <w:lang w:val="en-US" w:eastAsia="zh-CN" w:bidi="ar-SA"/>
              </w:rPr>
              <w:t>0g</w:t>
            </w:r>
            <w:r>
              <w:rPr>
                <w:rStyle w:val="19"/>
                <w:rFonts w:hint="eastAsia"/>
                <w:kern w:val="2"/>
                <w:sz w:val="21"/>
                <w:szCs w:val="24"/>
                <w:lang w:val="en-US" w:eastAsia="zh-CN" w:bidi="ar-SA"/>
              </w:rPr>
              <w:t>中纸</w:t>
            </w:r>
            <w:r>
              <w:rPr>
                <w:rStyle w:val="19"/>
                <w:kern w:val="2"/>
                <w:sz w:val="21"/>
                <w:szCs w:val="24"/>
                <w:lang w:val="en-US" w:eastAsia="zh-CN" w:bidi="ar-SA"/>
              </w:rPr>
              <w:t>+1</w:t>
            </w:r>
            <w:r>
              <w:rPr>
                <w:rStyle w:val="19"/>
                <w:rFonts w:hint="eastAsia"/>
                <w:kern w:val="2"/>
                <w:sz w:val="21"/>
                <w:szCs w:val="24"/>
                <w:lang w:val="en-US" w:eastAsia="zh-CN" w:bidi="ar-SA"/>
              </w:rPr>
              <w:t>4</w:t>
            </w:r>
            <w:r>
              <w:rPr>
                <w:rStyle w:val="19"/>
                <w:kern w:val="2"/>
                <w:sz w:val="21"/>
                <w:szCs w:val="24"/>
                <w:lang w:val="en-US" w:eastAsia="zh-CN" w:bidi="ar-SA"/>
              </w:rPr>
              <w:t>0g瓦</w:t>
            </w:r>
            <w:r>
              <w:rPr>
                <w:rStyle w:val="19"/>
                <w:rFonts w:hint="eastAsia"/>
                <w:kern w:val="2"/>
                <w:sz w:val="21"/>
                <w:szCs w:val="24"/>
                <w:lang w:val="en-US" w:eastAsia="zh-CN" w:bidi="ar-SA"/>
              </w:rPr>
              <w:t>纸+85</w:t>
            </w:r>
            <w:r>
              <w:rPr>
                <w:rStyle w:val="19"/>
                <w:kern w:val="2"/>
                <w:sz w:val="21"/>
                <w:szCs w:val="24"/>
                <w:lang w:val="en-US" w:eastAsia="zh-CN" w:bidi="ar-SA"/>
              </w:rPr>
              <w:t>g</w:t>
            </w:r>
            <w:r>
              <w:rPr>
                <w:rStyle w:val="19"/>
                <w:rFonts w:hint="eastAsia"/>
                <w:kern w:val="2"/>
                <w:sz w:val="21"/>
                <w:szCs w:val="24"/>
                <w:lang w:val="en-US" w:eastAsia="zh-CN" w:bidi="ar-SA"/>
              </w:rPr>
              <w:t>中纸</w:t>
            </w:r>
            <w:r>
              <w:rPr>
                <w:rStyle w:val="19"/>
                <w:kern w:val="2"/>
                <w:sz w:val="21"/>
                <w:szCs w:val="24"/>
                <w:lang w:val="en-US" w:eastAsia="zh-CN" w:bidi="ar-SA"/>
              </w:rPr>
              <w:t>+</w:t>
            </w:r>
            <w:r>
              <w:rPr>
                <w:rStyle w:val="19"/>
                <w:rFonts w:hint="eastAsia"/>
                <w:kern w:val="2"/>
                <w:sz w:val="21"/>
                <w:szCs w:val="24"/>
                <w:lang w:val="en-US" w:eastAsia="zh-CN" w:bidi="ar-SA"/>
              </w:rPr>
              <w:t>70</w:t>
            </w:r>
            <w:r>
              <w:rPr>
                <w:rStyle w:val="19"/>
                <w:kern w:val="2"/>
                <w:sz w:val="21"/>
                <w:szCs w:val="24"/>
                <w:lang w:val="en-US" w:eastAsia="zh-CN" w:bidi="ar-SA"/>
              </w:rPr>
              <w:t>g瓦</w:t>
            </w:r>
            <w:r>
              <w:rPr>
                <w:rStyle w:val="19"/>
                <w:rFonts w:hint="eastAsia"/>
                <w:kern w:val="2"/>
                <w:sz w:val="21"/>
                <w:szCs w:val="24"/>
                <w:lang w:val="en-US" w:eastAsia="zh-CN" w:bidi="ar-SA"/>
              </w:rPr>
              <w:t>纸</w:t>
            </w:r>
            <w:r>
              <w:rPr>
                <w:rStyle w:val="19"/>
                <w:kern w:val="2"/>
                <w:sz w:val="21"/>
                <w:szCs w:val="24"/>
                <w:lang w:val="en-US" w:eastAsia="zh-CN" w:bidi="ar-SA"/>
              </w:rPr>
              <w:t>+1</w:t>
            </w:r>
            <w:r>
              <w:rPr>
                <w:rStyle w:val="19"/>
                <w:rFonts w:hint="eastAsia"/>
                <w:kern w:val="2"/>
                <w:sz w:val="21"/>
                <w:szCs w:val="24"/>
                <w:lang w:val="en-US" w:eastAsia="zh-CN" w:bidi="ar-SA"/>
              </w:rPr>
              <w:t>55</w:t>
            </w:r>
            <w:r>
              <w:rPr>
                <w:rStyle w:val="19"/>
                <w:kern w:val="2"/>
                <w:sz w:val="21"/>
                <w:szCs w:val="24"/>
                <w:lang w:val="en-US" w:eastAsia="zh-CN" w:bidi="ar-SA"/>
              </w:rPr>
              <w:t>g</w:t>
            </w:r>
            <w:r>
              <w:rPr>
                <w:rStyle w:val="19"/>
                <w:rFonts w:hint="eastAsia"/>
                <w:kern w:val="2"/>
                <w:sz w:val="21"/>
                <w:szCs w:val="24"/>
                <w:lang w:val="en-US" w:eastAsia="zh-CN" w:bidi="ar-SA"/>
              </w:rPr>
              <w:t>里纸</w:t>
            </w:r>
            <w:r>
              <w:rPr>
                <w:rStyle w:val="19"/>
                <w:kern w:val="2"/>
                <w:sz w:val="21"/>
                <w:szCs w:val="24"/>
                <w:lang w:val="en-US" w:eastAsia="zh-CN" w:bidi="ar-SA"/>
              </w:rPr>
              <w:t>）</w:t>
            </w:r>
          </w:p>
        </w:tc>
        <w:tc>
          <w:tcPr>
            <w:tcW w:w="1695" w:type="dxa"/>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Cs w:val="21"/>
              </w:rPr>
            </w:pPr>
            <w:r>
              <w:rPr>
                <w:rFonts w:hint="eastAsia" w:ascii="宋体" w:hAnsi="宋体" w:cs="宋体"/>
                <w:kern w:val="0"/>
                <w:szCs w:val="21"/>
              </w:rPr>
              <w:t>银行电子承兑汇票， 银行存款</w:t>
            </w:r>
          </w:p>
        </w:tc>
        <w:tc>
          <w:tcPr>
            <w:tcW w:w="960"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250个</w:t>
            </w:r>
          </w:p>
        </w:tc>
        <w:tc>
          <w:tcPr>
            <w:tcW w:w="1312"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5887"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b/>
                <w:bCs/>
                <w:kern w:val="0"/>
                <w:sz w:val="28"/>
                <w:szCs w:val="28"/>
                <w:lang w:eastAsia="zh-CN"/>
              </w:rPr>
              <w:t>应预交保证金</w:t>
            </w:r>
          </w:p>
        </w:tc>
        <w:tc>
          <w:tcPr>
            <w:tcW w:w="3967"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2.5万元</w:t>
            </w:r>
          </w:p>
        </w:tc>
      </w:tr>
    </w:tbl>
    <w:p>
      <w:pPr>
        <w:bidi w:val="0"/>
        <w:ind w:firstLine="2891" w:firstLineChars="900"/>
        <w:jc w:val="both"/>
        <w:rPr>
          <w:rFonts w:hint="eastAsia" w:ascii="宋体" w:hAnsi="宋体" w:cs="宋体"/>
          <w:b/>
          <w:bCs/>
          <w:kern w:val="0"/>
          <w:sz w:val="32"/>
          <w:szCs w:val="32"/>
          <w:lang w:val="en-US" w:eastAsia="zh-CN"/>
        </w:rPr>
      </w:pPr>
    </w:p>
    <w:p>
      <w:pPr>
        <w:bidi w:val="0"/>
        <w:ind w:firstLine="2891" w:firstLineChars="900"/>
        <w:jc w:val="both"/>
        <w:rPr>
          <w:rFonts w:hint="eastAsia" w:ascii="宋体" w:hAnsi="宋体" w:cs="宋体"/>
          <w:b/>
          <w:bCs/>
          <w:kern w:val="0"/>
          <w:sz w:val="32"/>
          <w:szCs w:val="32"/>
          <w:lang w:val="en-US" w:eastAsia="zh-CN"/>
        </w:rPr>
      </w:pPr>
    </w:p>
    <w:p>
      <w:pPr>
        <w:bidi w:val="0"/>
        <w:ind w:firstLine="2249" w:firstLineChars="700"/>
        <w:jc w:val="both"/>
        <w:rPr>
          <w:rFonts w:hint="eastAsia"/>
        </w:rPr>
      </w:pPr>
      <w:r>
        <w:rPr>
          <w:rFonts w:hint="eastAsia" w:ascii="宋体" w:hAnsi="宋体" w:cs="宋体"/>
          <w:b/>
          <w:bCs/>
          <w:kern w:val="0"/>
          <w:sz w:val="32"/>
          <w:szCs w:val="32"/>
          <w:lang w:val="en-US" w:eastAsia="zh-CN"/>
        </w:rPr>
        <w:t>二、纸盒、说明书、标签、礼品袋</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2494"/>
        <w:gridCol w:w="1108"/>
        <w:gridCol w:w="1067"/>
        <w:gridCol w:w="1755"/>
        <w:gridCol w:w="797"/>
        <w:gridCol w:w="1453"/>
      </w:tblGrid>
      <w:tr>
        <w:tblPrEx>
          <w:tblCellMar>
            <w:top w:w="0" w:type="dxa"/>
            <w:left w:w="0" w:type="dxa"/>
            <w:bottom w:w="0" w:type="dxa"/>
            <w:right w:w="0" w:type="dxa"/>
          </w:tblCellMar>
        </w:tblPrEx>
        <w:trPr>
          <w:trHeight w:val="858"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2494"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175"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5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79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831"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FF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软脉灵口服液（无糖型）10ml*10支机装</w:t>
            </w:r>
            <w:r>
              <w:rPr>
                <w:rFonts w:hint="eastAsia" w:ascii="宋体" w:hAnsi="宋体" w:eastAsia="宋体" w:cs="宋体"/>
                <w:i w:val="0"/>
                <w:color w:val="000000"/>
                <w:kern w:val="0"/>
                <w:sz w:val="21"/>
                <w:szCs w:val="21"/>
                <w:u w:val="none"/>
                <w:lang w:val="en-US" w:eastAsia="zh-CN" w:bidi="ar"/>
              </w:rPr>
              <w:t>纸盒</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FF0000"/>
                <w:kern w:val="0"/>
                <w:sz w:val="21"/>
                <w:szCs w:val="21"/>
                <w:u w:val="none"/>
                <w:lang w:val="en-US" w:eastAsia="zh-CN" w:bidi="ar"/>
              </w:rPr>
            </w:pP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630" w:leftChars="300" w:firstLine="0" w:firstLineChars="0"/>
              <w:jc w:val="center"/>
              <w:textAlignment w:val="auto"/>
              <w:rPr>
                <w:rFonts w:hint="default" w:ascii="宋体" w:hAnsi="宋体" w:eastAsia="宋体" w:cs="宋体"/>
                <w:color w:val="FF0000"/>
                <w:kern w:val="0"/>
                <w:sz w:val="21"/>
                <w:szCs w:val="21"/>
                <w:lang w:val="en-US" w:eastAsia="zh-CN"/>
              </w:rPr>
            </w:pPr>
            <w:r>
              <w:rPr>
                <w:rStyle w:val="19"/>
                <w:rFonts w:hint="eastAsia" w:ascii="宋体" w:hAnsi="宋体"/>
                <w:kern w:val="0"/>
                <w:sz w:val="21"/>
                <w:szCs w:val="21"/>
                <w:lang w:val="en-US" w:eastAsia="zh-CN" w:bidi="ar-SA"/>
              </w:rPr>
              <w:t xml:space="preserve">144*93*48mm  </w:t>
            </w:r>
            <w:r>
              <w:rPr>
                <w:rFonts w:hint="eastAsia" w:ascii="宋体" w:hAnsi="宋体" w:cs="宋体"/>
                <w:kern w:val="0"/>
                <w:sz w:val="21"/>
                <w:szCs w:val="21"/>
                <w:lang w:val="en-US" w:eastAsia="zh-CN"/>
              </w:rPr>
              <w:t>350g白卡纸</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Cs w:val="21"/>
              </w:rPr>
            </w:pPr>
            <w:r>
              <w:rPr>
                <w:rFonts w:hint="eastAsia" w:ascii="宋体" w:hAnsi="宋体" w:cs="宋体"/>
                <w:kern w:val="0"/>
                <w:szCs w:val="21"/>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24万个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786"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软脉灵口服液（无糖型）10ml*10支手工装</w:t>
            </w:r>
            <w:r>
              <w:rPr>
                <w:rFonts w:hint="eastAsia" w:ascii="宋体" w:hAnsi="宋体" w:eastAsia="宋体" w:cs="宋体"/>
                <w:i w:val="0"/>
                <w:color w:val="000000"/>
                <w:kern w:val="0"/>
                <w:sz w:val="21"/>
                <w:szCs w:val="21"/>
                <w:u w:val="none"/>
                <w:lang w:val="en-US" w:eastAsia="zh-CN" w:bidi="ar"/>
              </w:rPr>
              <w:t>纸盒</w:t>
            </w:r>
          </w:p>
          <w:p>
            <w:pPr>
              <w:widowControl/>
              <w:spacing w:line="240" w:lineRule="auto"/>
              <w:jc w:val="center"/>
              <w:rPr>
                <w:rFonts w:hint="eastAsia" w:ascii="宋体" w:hAnsi="宋体" w:eastAsia="宋体" w:cs="宋体"/>
                <w:i w:val="0"/>
                <w:color w:val="FF0000"/>
                <w:kern w:val="0"/>
                <w:sz w:val="21"/>
                <w:szCs w:val="21"/>
                <w:u w:val="none"/>
                <w:lang w:val="en-US" w:eastAsia="zh-CN" w:bidi="ar"/>
              </w:rPr>
            </w:pP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ind w:left="630" w:leftChars="300" w:firstLine="0" w:firstLineChars="0"/>
              <w:jc w:val="center"/>
              <w:rPr>
                <w:rStyle w:val="19"/>
                <w:rFonts w:hint="eastAsia" w:ascii="宋体" w:hAnsi="宋体"/>
                <w:kern w:val="0"/>
                <w:sz w:val="21"/>
                <w:szCs w:val="21"/>
                <w:lang w:val="en-US" w:eastAsia="zh-CN" w:bidi="ar-SA"/>
              </w:rPr>
            </w:pPr>
            <w:r>
              <w:rPr>
                <w:rStyle w:val="19"/>
                <w:rFonts w:hint="eastAsia" w:ascii="宋体" w:hAnsi="宋体"/>
                <w:kern w:val="0"/>
                <w:sz w:val="21"/>
                <w:szCs w:val="21"/>
                <w:lang w:val="en-US" w:eastAsia="zh-CN" w:bidi="ar-SA"/>
              </w:rPr>
              <w:t xml:space="preserve">144*93*48mm  </w:t>
            </w:r>
            <w:r>
              <w:rPr>
                <w:rFonts w:hint="eastAsia" w:ascii="宋体" w:hAnsi="宋体" w:cs="宋体"/>
                <w:kern w:val="0"/>
                <w:sz w:val="21"/>
                <w:szCs w:val="21"/>
                <w:lang w:val="en-US" w:eastAsia="zh-CN"/>
              </w:rPr>
              <w:t>350g白卡纸</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Cs w:val="21"/>
              </w:rPr>
            </w:pPr>
            <w:r>
              <w:rPr>
                <w:rFonts w:hint="eastAsia" w:ascii="宋体" w:hAnsi="宋体" w:cs="宋体"/>
                <w:kern w:val="0"/>
                <w:szCs w:val="21"/>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default"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915"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软脉灵口服液（无糖型）10ml*10支</w:t>
            </w:r>
            <w:r>
              <w:rPr>
                <w:rFonts w:hint="eastAsia" w:ascii="宋体" w:hAnsi="宋体" w:cs="宋体"/>
                <w:i w:val="0"/>
                <w:color w:val="000000"/>
                <w:kern w:val="0"/>
                <w:sz w:val="21"/>
                <w:szCs w:val="21"/>
                <w:u w:val="none"/>
                <w:lang w:val="en-US" w:eastAsia="zh-CN" w:bidi="ar"/>
              </w:rPr>
              <w:t>说明书</w:t>
            </w:r>
          </w:p>
          <w:p>
            <w:pPr>
              <w:widowControl/>
              <w:spacing w:line="240" w:lineRule="auto"/>
              <w:jc w:val="center"/>
              <w:rPr>
                <w:rFonts w:hint="eastAsia" w:ascii="宋体" w:hAnsi="宋体" w:eastAsia="宋体" w:cs="宋体"/>
                <w:i w:val="0"/>
                <w:color w:val="000000"/>
                <w:kern w:val="0"/>
                <w:sz w:val="21"/>
                <w:szCs w:val="21"/>
                <w:u w:val="none"/>
                <w:lang w:val="en-US" w:eastAsia="zh-CN" w:bidi="ar"/>
              </w:rPr>
            </w:pP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240" w:lineRule="auto"/>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70克双胶纸单面印刷</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Cs w:val="21"/>
              </w:rPr>
            </w:pPr>
            <w:r>
              <w:rPr>
                <w:rFonts w:hint="eastAsia" w:ascii="宋体" w:hAnsi="宋体" w:cs="宋体"/>
                <w:kern w:val="0"/>
                <w:szCs w:val="21"/>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36万张</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859" w:hRule="atLeast"/>
        </w:trPr>
        <w:tc>
          <w:tcPr>
            <w:tcW w:w="496"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uto"/>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2494"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软脉灵口服液（无糖型）10ml*12支</w:t>
            </w:r>
            <w:r>
              <w:rPr>
                <w:rFonts w:hint="eastAsia" w:ascii="宋体" w:hAnsi="宋体" w:cs="宋体"/>
                <w:i w:val="0"/>
                <w:color w:val="000000"/>
                <w:kern w:val="0"/>
                <w:sz w:val="21"/>
                <w:szCs w:val="21"/>
                <w:u w:val="none"/>
                <w:lang w:val="en-US" w:eastAsia="zh-CN" w:bidi="ar"/>
              </w:rPr>
              <w:t>说明书</w:t>
            </w:r>
          </w:p>
        </w:tc>
        <w:tc>
          <w:tcPr>
            <w:tcW w:w="2175" w:type="dxa"/>
            <w:gridSpan w:val="2"/>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70克双胶纸单面印刷</w:t>
            </w:r>
          </w:p>
        </w:tc>
        <w:tc>
          <w:tcPr>
            <w:tcW w:w="1755"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银行电子承兑汇票， 银行存款</w:t>
            </w:r>
          </w:p>
        </w:tc>
        <w:tc>
          <w:tcPr>
            <w:tcW w:w="797"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uto"/>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61万张</w:t>
            </w:r>
          </w:p>
        </w:tc>
        <w:tc>
          <w:tcPr>
            <w:tcW w:w="1453"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830"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24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ind w:left="420" w:leftChars="0" w:hanging="420" w:hangingChars="200"/>
              <w:jc w:val="center"/>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软脉灵口服液（无糖型）10ml</w:t>
            </w:r>
            <w:r>
              <w:rPr>
                <w:rFonts w:hint="eastAsia" w:ascii="宋体" w:hAnsi="宋体" w:eastAsia="宋体" w:cs="宋体"/>
                <w:i w:val="0"/>
                <w:color w:val="000000"/>
                <w:kern w:val="0"/>
                <w:sz w:val="21"/>
                <w:szCs w:val="21"/>
                <w:u w:val="none"/>
                <w:lang w:val="en-US" w:eastAsia="zh-CN" w:bidi="ar"/>
              </w:rPr>
              <w:t>标签</w:t>
            </w:r>
          </w:p>
        </w:tc>
        <w:tc>
          <w:tcPr>
            <w:tcW w:w="217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45mm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40</w:t>
            </w:r>
            <w:r>
              <w:rPr>
                <w:rFonts w:hint="eastAsia" w:ascii="宋体" w:hAnsi="宋体" w:cs="宋体"/>
                <w:kern w:val="0"/>
                <w:sz w:val="21"/>
                <w:szCs w:val="21"/>
                <w:lang w:eastAsia="zh-CN"/>
              </w:rPr>
              <w:t>mm</w:t>
            </w:r>
          </w:p>
          <w:p>
            <w:pPr>
              <w:widowControl/>
              <w:spacing w:line="360" w:lineRule="auto"/>
              <w:jc w:val="center"/>
              <w:rPr>
                <w:rFonts w:hint="eastAsia" w:ascii="宋体" w:hAnsi="宋体" w:cs="宋体"/>
                <w:kern w:val="0"/>
                <w:sz w:val="21"/>
                <w:szCs w:val="21"/>
                <w:lang w:val="en-US" w:eastAsia="zh-CN"/>
              </w:rPr>
            </w:pPr>
            <w:r>
              <w:rPr>
                <w:rFonts w:hint="eastAsia" w:ascii="宋体" w:hAnsi="宋体" w:cs="宋体"/>
                <w:color w:val="000000"/>
                <w:kern w:val="0"/>
                <w:sz w:val="21"/>
                <w:szCs w:val="21"/>
                <w:lang w:val="en-US" w:eastAsia="zh-CN"/>
              </w:rPr>
              <w:t>70克铜版纸复进口格拉辛纸，热熔胶</w:t>
            </w:r>
          </w:p>
        </w:tc>
        <w:tc>
          <w:tcPr>
            <w:tcW w:w="17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银行电子承兑汇票， 银行存款</w:t>
            </w:r>
          </w:p>
        </w:tc>
        <w:tc>
          <w:tcPr>
            <w:tcW w:w="7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1644万张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2021年05月07日</w:t>
            </w:r>
          </w:p>
        </w:tc>
      </w:tr>
      <w:tr>
        <w:tblPrEx>
          <w:tblCellMar>
            <w:top w:w="0" w:type="dxa"/>
            <w:left w:w="0" w:type="dxa"/>
            <w:bottom w:w="0" w:type="dxa"/>
            <w:right w:w="0" w:type="dxa"/>
          </w:tblCellMar>
        </w:tblPrEx>
        <w:trPr>
          <w:trHeight w:val="761"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24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i w:val="0"/>
                <w:color w:val="000000"/>
                <w:kern w:val="0"/>
                <w:sz w:val="21"/>
                <w:szCs w:val="21"/>
                <w:u w:val="none"/>
                <w:lang w:val="en-US" w:eastAsia="zh-CN" w:bidi="ar"/>
              </w:rPr>
            </w:pPr>
            <w:r>
              <w:rPr>
                <w:rFonts w:hint="eastAsia"/>
                <w:sz w:val="21"/>
                <w:szCs w:val="21"/>
                <w:lang w:val="en-US" w:eastAsia="zh-CN"/>
              </w:rPr>
              <w:t>软脉灵口服液（无糖型）10ml*12支</w:t>
            </w:r>
            <w:r>
              <w:rPr>
                <w:rFonts w:hint="eastAsia" w:ascii="宋体" w:hAnsi="宋体" w:cs="宋体"/>
                <w:i w:val="0"/>
                <w:color w:val="000000"/>
                <w:kern w:val="0"/>
                <w:sz w:val="21"/>
                <w:szCs w:val="21"/>
                <w:u w:val="none"/>
                <w:lang w:val="en-US" w:eastAsia="zh-CN" w:bidi="ar"/>
              </w:rPr>
              <w:t>礼品袋</w:t>
            </w:r>
          </w:p>
        </w:tc>
        <w:tc>
          <w:tcPr>
            <w:tcW w:w="217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262mm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24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240" w:lineRule="auto"/>
              <w:jc w:val="center"/>
              <w:rPr>
                <w:rFonts w:hint="eastAsia" w:ascii="宋体" w:hAnsi="宋体" w:cs="宋体"/>
                <w:kern w:val="0"/>
                <w:sz w:val="21"/>
                <w:szCs w:val="21"/>
                <w:lang w:val="en-US" w:eastAsia="zh-CN"/>
              </w:rPr>
            </w:pPr>
          </w:p>
        </w:tc>
        <w:tc>
          <w:tcPr>
            <w:tcW w:w="17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Cs w:val="21"/>
              </w:rPr>
            </w:pPr>
            <w:r>
              <w:rPr>
                <w:rFonts w:hint="eastAsia" w:ascii="宋体" w:hAnsi="宋体" w:cs="宋体"/>
                <w:kern w:val="0"/>
                <w:szCs w:val="21"/>
              </w:rPr>
              <w:t>银行电子承兑汇票， 银行存款</w:t>
            </w:r>
          </w:p>
        </w:tc>
        <w:tc>
          <w:tcPr>
            <w:tcW w:w="7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8.7万个</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1154"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24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both"/>
              <w:rPr>
                <w:rFonts w:hint="eastAsia" w:ascii="宋体" w:hAnsi="宋体" w:cs="宋体"/>
                <w:i w:val="0"/>
                <w:color w:val="000000"/>
                <w:kern w:val="0"/>
                <w:sz w:val="21"/>
                <w:szCs w:val="21"/>
                <w:u w:val="none"/>
                <w:lang w:val="en-US" w:eastAsia="zh-CN" w:bidi="ar"/>
              </w:rPr>
            </w:pPr>
            <w:r>
              <w:rPr>
                <w:rFonts w:hint="eastAsia"/>
                <w:sz w:val="21"/>
                <w:szCs w:val="21"/>
                <w:lang w:val="en-US" w:eastAsia="zh-CN"/>
              </w:rPr>
              <w:t>软脉灵口服液（无糖型）10ml*10支</w:t>
            </w:r>
            <w:r>
              <w:rPr>
                <w:rFonts w:hint="eastAsia" w:ascii="宋体" w:hAnsi="宋体" w:cs="宋体"/>
                <w:i w:val="0"/>
                <w:color w:val="000000"/>
                <w:kern w:val="0"/>
                <w:sz w:val="21"/>
                <w:szCs w:val="21"/>
                <w:u w:val="none"/>
                <w:lang w:val="en-US" w:eastAsia="zh-CN" w:bidi="ar"/>
              </w:rPr>
              <w:t>礼品袋</w:t>
            </w:r>
          </w:p>
        </w:tc>
        <w:tc>
          <w:tcPr>
            <w:tcW w:w="217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295mm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24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240" w:lineRule="auto"/>
              <w:jc w:val="center"/>
              <w:rPr>
                <w:rFonts w:hint="eastAsia" w:ascii="宋体" w:hAnsi="宋体" w:cs="宋体"/>
                <w:kern w:val="0"/>
                <w:sz w:val="21"/>
                <w:szCs w:val="21"/>
                <w:lang w:val="en-US" w:eastAsia="zh-CN"/>
              </w:rPr>
            </w:pPr>
          </w:p>
        </w:tc>
        <w:tc>
          <w:tcPr>
            <w:tcW w:w="17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Cs w:val="21"/>
              </w:rPr>
            </w:pPr>
            <w:r>
              <w:rPr>
                <w:rFonts w:hint="eastAsia" w:ascii="宋体" w:hAnsi="宋体" w:cs="宋体"/>
                <w:kern w:val="0"/>
                <w:szCs w:val="21"/>
              </w:rPr>
              <w:t>银行电子承兑汇票， 银行存款</w:t>
            </w:r>
          </w:p>
        </w:tc>
        <w:tc>
          <w:tcPr>
            <w:tcW w:w="7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3万个</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4.5万元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1、以上纸箱、</w:t>
      </w:r>
      <w:r>
        <w:rPr>
          <w:rFonts w:hint="eastAsia"/>
          <w:sz w:val="28"/>
          <w:szCs w:val="28"/>
          <w:lang w:eastAsia="zh-CN"/>
        </w:rPr>
        <w:t>纸盒、标签、说明书、礼品袋等</w:t>
      </w:r>
      <w:r>
        <w:rPr>
          <w:rFonts w:hint="eastAsia"/>
          <w:sz w:val="28"/>
          <w:szCs w:val="28"/>
          <w:lang w:val="en-US" w:eastAsia="zh-CN"/>
        </w:rPr>
        <w:t>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首批交货时间为暂定日期，具体日期以招标人另行通知为准。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w:t>
      </w:r>
      <w:r>
        <w:rPr>
          <w:rFonts w:hint="eastAsia"/>
          <w:sz w:val="28"/>
          <w:szCs w:val="28"/>
          <w:lang w:eastAsia="zh-CN"/>
        </w:rPr>
        <w:t>首批交货数量至少应为总量的</w:t>
      </w:r>
      <w:r>
        <w:rPr>
          <w:rFonts w:hint="eastAsia"/>
          <w:sz w:val="28"/>
          <w:szCs w:val="28"/>
          <w:lang w:val="en-US" w:eastAsia="zh-CN"/>
        </w:rPr>
        <w:t>30%，其余70%数量的交货时间不超过6个月。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4、除首批</w:t>
      </w:r>
      <w:r>
        <w:rPr>
          <w:rFonts w:hint="eastAsia"/>
          <w:sz w:val="28"/>
          <w:szCs w:val="28"/>
          <w:lang w:eastAsia="zh-CN"/>
        </w:rPr>
        <w:t>交货数量须按时保证外，</w:t>
      </w:r>
      <w:r>
        <w:rPr>
          <w:rFonts w:hint="eastAsia"/>
          <w:sz w:val="28"/>
          <w:szCs w:val="28"/>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5、</w:t>
      </w:r>
      <w:r>
        <w:rPr>
          <w:rFonts w:hint="eastAsia"/>
          <w:sz w:val="28"/>
          <w:szCs w:val="28"/>
          <w:lang w:eastAsia="zh-CN"/>
        </w:rPr>
        <w:t>所有品类的质量均须严格按照标准要求及样品比对，其中纸品类不得有降低克重、使用等级较差的原纸、色差较大、轧压折线偏差大、里纸较脆易破裂等各种不良品。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本次招标确定中标人后签订不可撤消合同，中标人应根据市场行情自行备好原材料，如遇原材料涨价或跌价，均不得变动双方签订合同约定的价格；如招标人的经营状况发生重大变化，需延迟交货的，延迟交货期不得超过3个月，且招标人不得取消未履行合同部分的交货数量。</w:t>
      </w: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r>
        <w:rPr>
          <w:rFonts w:hint="eastAsia" w:ascii="楷体_GB2312" w:eastAsia="楷体_GB2312"/>
          <w:b/>
          <w:bCs/>
          <w:sz w:val="48"/>
          <w:szCs w:val="48"/>
        </w:rPr>
        <w:t>投标诚信承诺书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w:t>
      </w:r>
      <w:r>
        <w:rPr>
          <w:rFonts w:hint="eastAsia" w:ascii="华文楷体" w:hAnsi="华文楷体" w:eastAsia="华文楷体" w:cs="华文楷体"/>
          <w:sz w:val="28"/>
          <w:lang w:eastAsia="zh-CN"/>
        </w:rPr>
        <w:t>、</w:t>
      </w:r>
      <w:r>
        <w:rPr>
          <w:rFonts w:hint="eastAsia" w:ascii="华文楷体" w:hAnsi="华文楷体" w:eastAsia="华文楷体" w:cs="华文楷体"/>
          <w:sz w:val="28"/>
        </w:rPr>
        <w:t>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华文楷体" w:hAnsi="华文楷体" w:eastAsia="华文楷体" w:cs="华文楷体"/>
          <w:sz w:val="28"/>
        </w:rPr>
      </w:pPr>
    </w:p>
    <w:p>
      <w:pPr>
        <w:jc w:val="left"/>
        <w:rPr>
          <w:rFonts w:hint="eastAsia" w:ascii="华文楷体" w:hAnsi="华文楷体" w:eastAsia="华文楷体" w:cs="华文楷体"/>
          <w:sz w:val="28"/>
        </w:rPr>
      </w:pPr>
      <w:r>
        <w:rPr>
          <w:rFonts w:hint="eastAsia" w:ascii="华文楷体" w:hAnsi="华文楷体" w:eastAsia="华文楷体" w:cs="华文楷体"/>
          <w:sz w:val="28"/>
        </w:rPr>
        <w:t>承诺人: (签字盖章)</w:t>
      </w:r>
      <w:r>
        <w:rPr>
          <w:rFonts w:hint="eastAsia" w:ascii="华文楷体" w:hAnsi="华文楷体" w:eastAsia="华文楷体" w:cs="华文楷体"/>
          <w:sz w:val="28"/>
          <w:lang w:val="en-US" w:eastAsia="zh-CN"/>
        </w:rPr>
        <w:t xml:space="preserve">                                     </w:t>
      </w: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855" w:firstLineChars="800"/>
        <w:rPr>
          <w:rFonts w:hint="eastAsia" w:ascii="楷体_GB2312" w:eastAsia="楷体_GB2312"/>
          <w:b/>
          <w:bCs/>
          <w:sz w:val="48"/>
        </w:rPr>
      </w:pPr>
      <w:r>
        <w:rPr>
          <w:rFonts w:hint="eastAsia" w:ascii="楷体_GB2312" w:eastAsia="楷体_GB2312"/>
          <w:b/>
          <w:bCs/>
          <w:sz w:val="48"/>
        </w:rPr>
        <w:t>投标报价单</w:t>
      </w:r>
    </w:p>
    <w:p>
      <w:pPr>
        <w:numPr>
          <w:ilvl w:val="0"/>
          <w:numId w:val="3"/>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numPr>
          <w:ilvl w:val="0"/>
          <w:numId w:val="4"/>
        </w:numPr>
        <w:adjustRightInd w:val="0"/>
        <w:snapToGrid w:val="0"/>
        <w:spacing w:line="480" w:lineRule="exact"/>
        <w:jc w:val="left"/>
        <w:rPr>
          <w:rFonts w:hint="eastAsia" w:ascii="楷体_GB2312" w:eastAsia="楷体_GB2312"/>
          <w:bCs/>
          <w:sz w:val="28"/>
          <w:szCs w:val="28"/>
          <w:lang w:val="en-US" w:eastAsia="zh-CN"/>
        </w:rPr>
      </w:pPr>
      <w:r>
        <w:rPr>
          <w:rFonts w:hint="eastAsia" w:ascii="楷体_GB2312" w:eastAsia="楷体_GB2312"/>
          <w:bCs/>
          <w:sz w:val="28"/>
          <w:szCs w:val="28"/>
          <w:lang w:val="en-US" w:eastAsia="zh-CN"/>
        </w:rPr>
        <w:t>报价明细表：</w:t>
      </w:r>
    </w:p>
    <w:p>
      <w:pPr>
        <w:adjustRightInd w:val="0"/>
        <w:snapToGrid w:val="0"/>
        <w:spacing w:line="480" w:lineRule="exact"/>
        <w:jc w:val="left"/>
        <w:rPr>
          <w:rFonts w:hint="eastAsia" w:ascii="仿宋" w:hAnsi="仿宋" w:eastAsia="仿宋" w:cs="仿宋"/>
          <w:bCs/>
          <w:sz w:val="24"/>
          <w:szCs w:val="24"/>
          <w:lang w:val="en-US" w:eastAsia="zh-CN"/>
        </w:rPr>
      </w:pPr>
      <w:r>
        <w:rPr>
          <w:rFonts w:hint="eastAsia" w:ascii="楷体_GB2312" w:eastAsia="楷体_GB2312"/>
          <w:bCs/>
          <w:sz w:val="28"/>
          <w:szCs w:val="28"/>
          <w:lang w:val="en-US" w:eastAsia="zh-CN"/>
        </w:rPr>
        <w:t xml:space="preserve">                                             </w:t>
      </w:r>
      <w:r>
        <w:rPr>
          <w:rFonts w:hint="eastAsia" w:ascii="仿宋" w:hAnsi="仿宋" w:eastAsia="仿宋" w:cs="仿宋"/>
          <w:bCs/>
          <w:sz w:val="24"/>
          <w:szCs w:val="24"/>
          <w:lang w:val="en-US" w:eastAsia="zh-CN"/>
        </w:rPr>
        <w:t>单位：个、张；单价：含税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3154"/>
        <w:gridCol w:w="3655"/>
        <w:gridCol w:w="91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color w:val="000000"/>
                <w:kern w:val="0"/>
                <w:sz w:val="24"/>
                <w:szCs w:val="24"/>
                <w:lang w:eastAsia="zh-CN" w:bidi="ar"/>
              </w:rPr>
              <w:t>类别</w:t>
            </w:r>
          </w:p>
        </w:tc>
        <w:tc>
          <w:tcPr>
            <w:tcW w:w="315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color w:val="000000"/>
                <w:kern w:val="0"/>
                <w:sz w:val="28"/>
                <w:szCs w:val="28"/>
                <w:lang w:bidi="ar"/>
              </w:rPr>
              <w:t>名 称</w:t>
            </w:r>
          </w:p>
        </w:tc>
        <w:tc>
          <w:tcPr>
            <w:tcW w:w="365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color w:val="000000"/>
                <w:sz w:val="28"/>
                <w:szCs w:val="28"/>
              </w:rPr>
              <w:t>规格</w:t>
            </w:r>
          </w:p>
        </w:tc>
        <w:tc>
          <w:tcPr>
            <w:tcW w:w="91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971"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315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支软脉灵口服液（无糖型）纸箱</w:t>
            </w:r>
          </w:p>
          <w:p>
            <w:pPr>
              <w:widowControl/>
              <w:spacing w:line="360" w:lineRule="atLeast"/>
              <w:jc w:val="center"/>
              <w:rPr>
                <w:rFonts w:hint="eastAsia" w:ascii="宋体" w:hAnsi="宋体" w:eastAsia="宋体" w:cs="宋体"/>
                <w:i w:val="0"/>
                <w:color w:val="000000"/>
                <w:kern w:val="0"/>
                <w:sz w:val="21"/>
                <w:szCs w:val="21"/>
                <w:u w:val="none"/>
                <w:lang w:val="en-US" w:eastAsia="zh-CN" w:bidi="ar"/>
              </w:rPr>
            </w:pPr>
          </w:p>
        </w:tc>
        <w:tc>
          <w:tcPr>
            <w:tcW w:w="3655"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Fonts w:hint="eastAsia" w:ascii="宋体" w:hAnsi="宋体"/>
                <w:color w:val="auto"/>
                <w:sz w:val="22"/>
                <w:szCs w:val="21"/>
              </w:rPr>
              <w:t>53</w:t>
            </w:r>
            <w:r>
              <w:rPr>
                <w:rFonts w:hint="eastAsia" w:ascii="宋体" w:hAnsi="宋体"/>
                <w:color w:val="auto"/>
                <w:sz w:val="22"/>
                <w:szCs w:val="21"/>
                <w:lang w:val="en-US" w:eastAsia="zh-CN"/>
              </w:rPr>
              <w:t>.6*48.1*</w:t>
            </w:r>
            <w:r>
              <w:rPr>
                <w:rFonts w:hint="eastAsia" w:ascii="宋体" w:hAnsi="宋体"/>
                <w:color w:val="auto"/>
                <w:sz w:val="22"/>
                <w:szCs w:val="21"/>
              </w:rPr>
              <w:t>36.5cm</w:t>
            </w:r>
          </w:p>
          <w:p>
            <w:pPr>
              <w:widowControl/>
              <w:spacing w:line="360" w:lineRule="atLeast"/>
              <w:jc w:val="center"/>
              <w:rPr>
                <w:rFonts w:hint="eastAsia" w:ascii="宋体" w:hAnsi="宋体"/>
                <w:color w:val="auto"/>
                <w:sz w:val="22"/>
                <w:szCs w:val="21"/>
              </w:rPr>
            </w:pPr>
            <w:r>
              <w:rPr>
                <w:rFonts w:hint="eastAsia" w:ascii="宋体" w:hAnsi="宋体" w:cs="宋体"/>
                <w:kern w:val="0"/>
                <w:sz w:val="21"/>
                <w:szCs w:val="21"/>
                <w:lang w:eastAsia="zh-CN"/>
              </w:rPr>
              <w:t>190gAA高耐破牛卡+130g高瓦+50g高瓦+170g高瓦+190gAA高耐破牛卡</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17050个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315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w:t>
            </w:r>
            <w:r>
              <w:rPr>
                <w:rFonts w:hint="eastAsia" w:ascii="宋体" w:hAnsi="宋体" w:cs="宋体"/>
                <w:i w:val="0"/>
                <w:color w:val="000000"/>
                <w:kern w:val="0"/>
                <w:sz w:val="21"/>
                <w:szCs w:val="21"/>
                <w:u w:val="none"/>
                <w:lang w:val="en-US" w:eastAsia="zh-CN" w:bidi="ar"/>
              </w:rPr>
              <w:t>0</w:t>
            </w:r>
            <w:r>
              <w:rPr>
                <w:rFonts w:hint="eastAsia" w:ascii="宋体" w:hAnsi="宋体" w:eastAsia="宋体" w:cs="宋体"/>
                <w:i w:val="0"/>
                <w:color w:val="000000"/>
                <w:kern w:val="0"/>
                <w:sz w:val="21"/>
                <w:szCs w:val="21"/>
                <w:u w:val="none"/>
                <w:lang w:val="en-US" w:eastAsia="zh-CN" w:bidi="ar"/>
              </w:rPr>
              <w:t>支软脉灵口服液（无糖型）纸箱</w:t>
            </w:r>
          </w:p>
          <w:p>
            <w:pPr>
              <w:widowControl/>
              <w:spacing w:line="360" w:lineRule="atLeast"/>
              <w:jc w:val="center"/>
              <w:rPr>
                <w:rFonts w:hint="eastAsia" w:ascii="宋体" w:hAnsi="宋体" w:eastAsia="宋体" w:cs="宋体"/>
                <w:i w:val="0"/>
                <w:color w:val="000000"/>
                <w:kern w:val="0"/>
                <w:sz w:val="21"/>
                <w:szCs w:val="21"/>
                <w:u w:val="none"/>
                <w:lang w:val="en-US" w:eastAsia="zh-CN" w:bidi="ar"/>
              </w:rPr>
            </w:pPr>
          </w:p>
        </w:tc>
        <w:tc>
          <w:tcPr>
            <w:tcW w:w="3655"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Style w:val="19"/>
                <w:kern w:val="2"/>
                <w:sz w:val="21"/>
                <w:szCs w:val="24"/>
                <w:lang w:val="en-US" w:eastAsia="zh-CN" w:bidi="ar-SA"/>
              </w:rPr>
              <w:t>5</w:t>
            </w:r>
            <w:r>
              <w:rPr>
                <w:rStyle w:val="19"/>
                <w:rFonts w:hint="eastAsia"/>
                <w:kern w:val="2"/>
                <w:sz w:val="21"/>
                <w:szCs w:val="24"/>
                <w:lang w:val="en-US" w:eastAsia="zh-CN" w:bidi="ar-SA"/>
              </w:rPr>
              <w:t>00</w:t>
            </w:r>
            <w:r>
              <w:rPr>
                <w:rStyle w:val="19"/>
                <w:kern w:val="2"/>
                <w:sz w:val="21"/>
                <w:szCs w:val="24"/>
                <w:lang w:val="en-US" w:eastAsia="zh-CN" w:bidi="ar-SA"/>
              </w:rPr>
              <w:t>*4</w:t>
            </w:r>
            <w:r>
              <w:rPr>
                <w:rStyle w:val="19"/>
                <w:rFonts w:hint="eastAsia"/>
                <w:kern w:val="2"/>
                <w:sz w:val="21"/>
                <w:szCs w:val="24"/>
                <w:lang w:val="en-US" w:eastAsia="zh-CN" w:bidi="ar-SA"/>
              </w:rPr>
              <w:t>50</w:t>
            </w:r>
            <w:r>
              <w:rPr>
                <w:rStyle w:val="19"/>
                <w:kern w:val="2"/>
                <w:sz w:val="21"/>
                <w:szCs w:val="24"/>
                <w:lang w:val="en-US" w:eastAsia="zh-CN" w:bidi="ar-SA"/>
              </w:rPr>
              <w:t>*</w:t>
            </w:r>
            <w:r>
              <w:rPr>
                <w:rStyle w:val="19"/>
                <w:rFonts w:hint="eastAsia"/>
                <w:kern w:val="2"/>
                <w:sz w:val="21"/>
                <w:szCs w:val="24"/>
                <w:lang w:val="en-US" w:eastAsia="zh-CN" w:bidi="ar-SA"/>
              </w:rPr>
              <w:t>230</w:t>
            </w:r>
            <w:r>
              <w:rPr>
                <w:rStyle w:val="19"/>
                <w:kern w:val="2"/>
                <w:sz w:val="21"/>
                <w:szCs w:val="24"/>
                <w:lang w:val="en-US" w:eastAsia="zh-CN" w:bidi="ar-SA"/>
              </w:rPr>
              <w:t>mm</w:t>
            </w:r>
            <w:r>
              <w:rPr>
                <w:rStyle w:val="19"/>
                <w:rFonts w:hint="eastAsia"/>
                <w:kern w:val="2"/>
                <w:sz w:val="21"/>
                <w:szCs w:val="24"/>
                <w:lang w:val="en-US" w:eastAsia="zh-CN" w:bidi="ar-SA"/>
              </w:rPr>
              <w:t xml:space="preserve">             </w:t>
            </w:r>
            <w:r>
              <w:rPr>
                <w:rFonts w:hint="eastAsia" w:ascii="宋体" w:hAnsi="宋体" w:cs="宋体"/>
                <w:kern w:val="0"/>
                <w:sz w:val="21"/>
                <w:szCs w:val="21"/>
                <w:lang w:eastAsia="zh-CN"/>
              </w:rPr>
              <w:t>190gAA高耐破牛卡+130g高瓦+50g高瓦+170g高瓦+190gAA高耐破牛卡</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4000个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315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满山白颗粒纸箱</w:t>
            </w:r>
          </w:p>
        </w:tc>
        <w:tc>
          <w:tcPr>
            <w:tcW w:w="3655" w:type="dxa"/>
            <w:noWrap w:val="0"/>
            <w:tcMar>
              <w:top w:w="0" w:type="dxa"/>
              <w:left w:w="108" w:type="dxa"/>
              <w:bottom w:w="0" w:type="dxa"/>
              <w:right w:w="108" w:type="dxa"/>
            </w:tcMar>
            <w:vAlign w:val="center"/>
          </w:tcPr>
          <w:p>
            <w:pPr>
              <w:widowControl/>
              <w:spacing w:line="360" w:lineRule="atLeast"/>
              <w:jc w:val="center"/>
              <w:rPr>
                <w:rFonts w:hint="eastAsia" w:ascii="宋体" w:hAnsi="宋体"/>
                <w:color w:val="auto"/>
                <w:sz w:val="22"/>
                <w:szCs w:val="21"/>
              </w:rPr>
            </w:pPr>
            <w:r>
              <w:rPr>
                <w:rStyle w:val="19"/>
                <w:rFonts w:hint="eastAsia"/>
                <w:kern w:val="2"/>
                <w:sz w:val="21"/>
                <w:szCs w:val="24"/>
                <w:lang w:val="en-US" w:eastAsia="zh-CN" w:bidi="ar-SA"/>
              </w:rPr>
              <w:t>625*490*310mm七</w:t>
            </w:r>
            <w:r>
              <w:rPr>
                <w:rStyle w:val="19"/>
                <w:kern w:val="2"/>
                <w:sz w:val="21"/>
                <w:szCs w:val="24"/>
                <w:lang w:val="en-US" w:eastAsia="zh-CN" w:bidi="ar-SA"/>
              </w:rPr>
              <w:t>层BC瓦楞纸箱（</w:t>
            </w:r>
            <w:r>
              <w:rPr>
                <w:rStyle w:val="19"/>
                <w:rFonts w:hint="eastAsia"/>
                <w:kern w:val="2"/>
                <w:sz w:val="21"/>
                <w:szCs w:val="24"/>
                <w:lang w:val="en-US" w:eastAsia="zh-CN" w:bidi="ar-SA"/>
              </w:rPr>
              <w:t>300</w:t>
            </w:r>
            <w:r>
              <w:rPr>
                <w:rStyle w:val="19"/>
                <w:kern w:val="2"/>
                <w:sz w:val="21"/>
                <w:szCs w:val="24"/>
                <w:lang w:val="en-US" w:eastAsia="zh-CN" w:bidi="ar-SA"/>
              </w:rPr>
              <w:t>g</w:t>
            </w:r>
            <w:r>
              <w:rPr>
                <w:rStyle w:val="19"/>
                <w:rFonts w:hint="eastAsia"/>
                <w:kern w:val="2"/>
                <w:sz w:val="21"/>
                <w:szCs w:val="24"/>
                <w:lang w:val="en-US" w:eastAsia="zh-CN" w:bidi="ar-SA"/>
              </w:rPr>
              <w:t>彩纸</w:t>
            </w:r>
            <w:r>
              <w:rPr>
                <w:rStyle w:val="19"/>
                <w:kern w:val="2"/>
                <w:sz w:val="21"/>
                <w:szCs w:val="24"/>
                <w:lang w:val="en-US" w:eastAsia="zh-CN" w:bidi="ar-SA"/>
              </w:rPr>
              <w:t>+</w:t>
            </w:r>
            <w:r>
              <w:rPr>
                <w:rStyle w:val="19"/>
                <w:rFonts w:hint="eastAsia"/>
                <w:kern w:val="2"/>
                <w:sz w:val="21"/>
                <w:szCs w:val="24"/>
                <w:lang w:val="en-US" w:eastAsia="zh-CN" w:bidi="ar-SA"/>
              </w:rPr>
              <w:t>85</w:t>
            </w:r>
            <w:r>
              <w:rPr>
                <w:rStyle w:val="19"/>
                <w:kern w:val="2"/>
                <w:sz w:val="21"/>
                <w:szCs w:val="24"/>
                <w:lang w:val="en-US" w:eastAsia="zh-CN" w:bidi="ar-SA"/>
              </w:rPr>
              <w:t>g瓦</w:t>
            </w:r>
            <w:r>
              <w:rPr>
                <w:rStyle w:val="19"/>
                <w:rFonts w:hint="eastAsia"/>
                <w:kern w:val="2"/>
                <w:sz w:val="21"/>
                <w:szCs w:val="24"/>
                <w:lang w:val="en-US" w:eastAsia="zh-CN" w:bidi="ar-SA"/>
              </w:rPr>
              <w:t>纸</w:t>
            </w:r>
            <w:r>
              <w:rPr>
                <w:rStyle w:val="19"/>
                <w:kern w:val="2"/>
                <w:sz w:val="21"/>
                <w:szCs w:val="24"/>
                <w:lang w:val="en-US" w:eastAsia="zh-CN" w:bidi="ar-SA"/>
              </w:rPr>
              <w:t>+</w:t>
            </w:r>
            <w:r>
              <w:rPr>
                <w:rStyle w:val="19"/>
                <w:rFonts w:hint="eastAsia"/>
                <w:kern w:val="2"/>
                <w:sz w:val="21"/>
                <w:szCs w:val="24"/>
                <w:lang w:val="en-US" w:eastAsia="zh-CN" w:bidi="ar-SA"/>
              </w:rPr>
              <w:t>7</w:t>
            </w:r>
            <w:r>
              <w:rPr>
                <w:rStyle w:val="19"/>
                <w:kern w:val="2"/>
                <w:sz w:val="21"/>
                <w:szCs w:val="24"/>
                <w:lang w:val="en-US" w:eastAsia="zh-CN" w:bidi="ar-SA"/>
              </w:rPr>
              <w:t>0g</w:t>
            </w:r>
            <w:r>
              <w:rPr>
                <w:rStyle w:val="19"/>
                <w:rFonts w:hint="eastAsia"/>
                <w:kern w:val="2"/>
                <w:sz w:val="21"/>
                <w:szCs w:val="24"/>
                <w:lang w:val="en-US" w:eastAsia="zh-CN" w:bidi="ar-SA"/>
              </w:rPr>
              <w:t>中纸</w:t>
            </w:r>
            <w:r>
              <w:rPr>
                <w:rStyle w:val="19"/>
                <w:kern w:val="2"/>
                <w:sz w:val="21"/>
                <w:szCs w:val="24"/>
                <w:lang w:val="en-US" w:eastAsia="zh-CN" w:bidi="ar-SA"/>
              </w:rPr>
              <w:t>+1</w:t>
            </w:r>
            <w:r>
              <w:rPr>
                <w:rStyle w:val="19"/>
                <w:rFonts w:hint="eastAsia"/>
                <w:kern w:val="2"/>
                <w:sz w:val="21"/>
                <w:szCs w:val="24"/>
                <w:lang w:val="en-US" w:eastAsia="zh-CN" w:bidi="ar-SA"/>
              </w:rPr>
              <w:t>4</w:t>
            </w:r>
            <w:r>
              <w:rPr>
                <w:rStyle w:val="19"/>
                <w:kern w:val="2"/>
                <w:sz w:val="21"/>
                <w:szCs w:val="24"/>
                <w:lang w:val="en-US" w:eastAsia="zh-CN" w:bidi="ar-SA"/>
              </w:rPr>
              <w:t>0g瓦</w:t>
            </w:r>
            <w:r>
              <w:rPr>
                <w:rStyle w:val="19"/>
                <w:rFonts w:hint="eastAsia"/>
                <w:kern w:val="2"/>
                <w:sz w:val="21"/>
                <w:szCs w:val="24"/>
                <w:lang w:val="en-US" w:eastAsia="zh-CN" w:bidi="ar-SA"/>
              </w:rPr>
              <w:t>纸+85</w:t>
            </w:r>
            <w:r>
              <w:rPr>
                <w:rStyle w:val="19"/>
                <w:kern w:val="2"/>
                <w:sz w:val="21"/>
                <w:szCs w:val="24"/>
                <w:lang w:val="en-US" w:eastAsia="zh-CN" w:bidi="ar-SA"/>
              </w:rPr>
              <w:t>g</w:t>
            </w:r>
            <w:r>
              <w:rPr>
                <w:rStyle w:val="19"/>
                <w:rFonts w:hint="eastAsia"/>
                <w:kern w:val="2"/>
                <w:sz w:val="21"/>
                <w:szCs w:val="24"/>
                <w:lang w:val="en-US" w:eastAsia="zh-CN" w:bidi="ar-SA"/>
              </w:rPr>
              <w:t>中纸</w:t>
            </w:r>
            <w:r>
              <w:rPr>
                <w:rStyle w:val="19"/>
                <w:kern w:val="2"/>
                <w:sz w:val="21"/>
                <w:szCs w:val="24"/>
                <w:lang w:val="en-US" w:eastAsia="zh-CN" w:bidi="ar-SA"/>
              </w:rPr>
              <w:t>+</w:t>
            </w:r>
            <w:r>
              <w:rPr>
                <w:rStyle w:val="19"/>
                <w:rFonts w:hint="eastAsia"/>
                <w:kern w:val="2"/>
                <w:sz w:val="21"/>
                <w:szCs w:val="24"/>
                <w:lang w:val="en-US" w:eastAsia="zh-CN" w:bidi="ar-SA"/>
              </w:rPr>
              <w:t>70</w:t>
            </w:r>
            <w:r>
              <w:rPr>
                <w:rStyle w:val="19"/>
                <w:kern w:val="2"/>
                <w:sz w:val="21"/>
                <w:szCs w:val="24"/>
                <w:lang w:val="en-US" w:eastAsia="zh-CN" w:bidi="ar-SA"/>
              </w:rPr>
              <w:t>g瓦</w:t>
            </w:r>
            <w:r>
              <w:rPr>
                <w:rStyle w:val="19"/>
                <w:rFonts w:hint="eastAsia"/>
                <w:kern w:val="2"/>
                <w:sz w:val="21"/>
                <w:szCs w:val="24"/>
                <w:lang w:val="en-US" w:eastAsia="zh-CN" w:bidi="ar-SA"/>
              </w:rPr>
              <w:t>纸</w:t>
            </w:r>
            <w:r>
              <w:rPr>
                <w:rStyle w:val="19"/>
                <w:kern w:val="2"/>
                <w:sz w:val="21"/>
                <w:szCs w:val="24"/>
                <w:lang w:val="en-US" w:eastAsia="zh-CN" w:bidi="ar-SA"/>
              </w:rPr>
              <w:t>+1</w:t>
            </w:r>
            <w:r>
              <w:rPr>
                <w:rStyle w:val="19"/>
                <w:rFonts w:hint="eastAsia"/>
                <w:kern w:val="2"/>
                <w:sz w:val="21"/>
                <w:szCs w:val="24"/>
                <w:lang w:val="en-US" w:eastAsia="zh-CN" w:bidi="ar-SA"/>
              </w:rPr>
              <w:t>55</w:t>
            </w:r>
            <w:r>
              <w:rPr>
                <w:rStyle w:val="19"/>
                <w:kern w:val="2"/>
                <w:sz w:val="21"/>
                <w:szCs w:val="24"/>
                <w:lang w:val="en-US" w:eastAsia="zh-CN" w:bidi="ar-SA"/>
              </w:rPr>
              <w:t>g</w:t>
            </w:r>
            <w:r>
              <w:rPr>
                <w:rStyle w:val="19"/>
                <w:rFonts w:hint="eastAsia"/>
                <w:kern w:val="2"/>
                <w:sz w:val="21"/>
                <w:szCs w:val="24"/>
                <w:lang w:val="en-US" w:eastAsia="zh-CN" w:bidi="ar-SA"/>
              </w:rPr>
              <w:t>里纸</w:t>
            </w:r>
            <w:r>
              <w:rPr>
                <w:rStyle w:val="19"/>
                <w:kern w:val="2"/>
                <w:sz w:val="21"/>
                <w:szCs w:val="24"/>
                <w:lang w:val="en-US" w:eastAsia="zh-CN" w:bidi="ar-SA"/>
              </w:rPr>
              <w:t>）</w:t>
            </w:r>
          </w:p>
        </w:tc>
        <w:tc>
          <w:tcPr>
            <w:tcW w:w="911"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250个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jc w:val="center"/>
        </w:trPr>
        <w:tc>
          <w:tcPr>
            <w:tcW w:w="763" w:type="dxa"/>
            <w:noWrap w:val="0"/>
            <w:tcMar>
              <w:top w:w="0" w:type="dxa"/>
              <w:left w:w="108" w:type="dxa"/>
              <w:bottom w:w="0" w:type="dxa"/>
              <w:right w:w="108" w:type="dxa"/>
            </w:tcMar>
            <w:vAlign w:val="center"/>
          </w:tcPr>
          <w:p>
            <w:pPr>
              <w:widowControl/>
              <w:spacing w:line="240" w:lineRule="auto"/>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3154" w:type="dxa"/>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软脉灵口服液（无糖型）10ml*10支机装</w:t>
            </w:r>
            <w:r>
              <w:rPr>
                <w:rFonts w:hint="eastAsia" w:ascii="宋体" w:hAnsi="宋体" w:eastAsia="宋体" w:cs="宋体"/>
                <w:i w:val="0"/>
                <w:color w:val="000000"/>
                <w:kern w:val="0"/>
                <w:sz w:val="21"/>
                <w:szCs w:val="21"/>
                <w:u w:val="none"/>
                <w:lang w:val="en-US" w:eastAsia="zh-CN" w:bidi="ar"/>
              </w:rPr>
              <w:t>纸盒</w:t>
            </w:r>
          </w:p>
          <w:p>
            <w:pPr>
              <w:widowControl/>
              <w:spacing w:line="240" w:lineRule="auto"/>
              <w:jc w:val="center"/>
              <w:rPr>
                <w:rFonts w:hint="eastAsia" w:ascii="宋体" w:hAnsi="宋体" w:eastAsia="宋体" w:cs="宋体"/>
                <w:i w:val="0"/>
                <w:color w:val="000000"/>
                <w:kern w:val="0"/>
                <w:sz w:val="21"/>
                <w:szCs w:val="21"/>
                <w:u w:val="none"/>
                <w:lang w:val="en-US" w:eastAsia="zh-CN" w:bidi="ar"/>
              </w:rPr>
            </w:pPr>
          </w:p>
        </w:tc>
        <w:tc>
          <w:tcPr>
            <w:tcW w:w="3655" w:type="dxa"/>
            <w:noWrap w:val="0"/>
            <w:tcMar>
              <w:top w:w="0" w:type="dxa"/>
              <w:left w:w="108" w:type="dxa"/>
              <w:bottom w:w="0" w:type="dxa"/>
              <w:right w:w="108" w:type="dxa"/>
            </w:tcMar>
            <w:vAlign w:val="center"/>
          </w:tcPr>
          <w:p>
            <w:pPr>
              <w:widowControl/>
              <w:spacing w:line="240" w:lineRule="auto"/>
              <w:ind w:left="630" w:leftChars="300" w:firstLine="0" w:firstLineChars="0"/>
              <w:jc w:val="center"/>
              <w:rPr>
                <w:rFonts w:hint="eastAsia" w:ascii="宋体" w:hAnsi="宋体"/>
                <w:color w:val="auto"/>
                <w:sz w:val="22"/>
                <w:szCs w:val="21"/>
              </w:rPr>
            </w:pPr>
            <w:r>
              <w:rPr>
                <w:rStyle w:val="19"/>
                <w:rFonts w:hint="eastAsia" w:ascii="宋体" w:hAnsi="宋体"/>
                <w:kern w:val="0"/>
                <w:sz w:val="21"/>
                <w:szCs w:val="21"/>
                <w:lang w:val="en-US" w:eastAsia="zh-CN" w:bidi="ar-SA"/>
              </w:rPr>
              <w:t xml:space="preserve">144*93*48mm  </w:t>
            </w:r>
            <w:r>
              <w:rPr>
                <w:rFonts w:hint="eastAsia" w:ascii="宋体" w:hAnsi="宋体" w:cs="宋体"/>
                <w:kern w:val="0"/>
                <w:sz w:val="21"/>
                <w:szCs w:val="21"/>
                <w:lang w:val="en-US" w:eastAsia="zh-CN"/>
              </w:rPr>
              <w:t>350g白卡纸</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24万个</w:t>
            </w:r>
          </w:p>
        </w:tc>
        <w:tc>
          <w:tcPr>
            <w:tcW w:w="971" w:type="dxa"/>
            <w:noWrap w:val="0"/>
            <w:tcMar>
              <w:top w:w="0" w:type="dxa"/>
              <w:left w:w="108" w:type="dxa"/>
              <w:bottom w:w="0" w:type="dxa"/>
              <w:right w:w="108" w:type="dxa"/>
            </w:tcMar>
            <w:vAlign w:val="center"/>
          </w:tcPr>
          <w:p>
            <w:pPr>
              <w:widowControl/>
              <w:spacing w:line="240" w:lineRule="auto"/>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763" w:type="dxa"/>
            <w:noWrap w:val="0"/>
            <w:tcMar>
              <w:top w:w="0" w:type="dxa"/>
              <w:left w:w="108" w:type="dxa"/>
              <w:bottom w:w="0" w:type="dxa"/>
              <w:right w:w="108" w:type="dxa"/>
            </w:tcMar>
            <w:vAlign w:val="center"/>
          </w:tcPr>
          <w:p>
            <w:pPr>
              <w:widowControl/>
              <w:spacing w:line="240" w:lineRule="auto"/>
              <w:jc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3154" w:type="dxa"/>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软脉灵口服液（无糖型）10ml*10支机装</w:t>
            </w:r>
            <w:r>
              <w:rPr>
                <w:rFonts w:hint="eastAsia" w:ascii="宋体" w:hAnsi="宋体" w:eastAsia="宋体" w:cs="宋体"/>
                <w:i w:val="0"/>
                <w:color w:val="000000"/>
                <w:kern w:val="0"/>
                <w:sz w:val="21"/>
                <w:szCs w:val="21"/>
                <w:u w:val="none"/>
                <w:lang w:val="en-US" w:eastAsia="zh-CN" w:bidi="ar"/>
              </w:rPr>
              <w:t>纸盒</w:t>
            </w:r>
          </w:p>
          <w:p>
            <w:pPr>
              <w:widowControl/>
              <w:spacing w:line="240" w:lineRule="auto"/>
              <w:jc w:val="center"/>
              <w:rPr>
                <w:rFonts w:hint="eastAsia" w:ascii="宋体" w:hAnsi="宋体" w:eastAsia="宋体" w:cs="宋体"/>
                <w:i w:val="0"/>
                <w:color w:val="000000"/>
                <w:kern w:val="0"/>
                <w:sz w:val="21"/>
                <w:szCs w:val="21"/>
                <w:u w:val="none"/>
                <w:lang w:val="en-US" w:eastAsia="zh-CN" w:bidi="ar"/>
              </w:rPr>
            </w:pPr>
          </w:p>
        </w:tc>
        <w:tc>
          <w:tcPr>
            <w:tcW w:w="3655" w:type="dxa"/>
            <w:noWrap w:val="0"/>
            <w:tcMar>
              <w:top w:w="0" w:type="dxa"/>
              <w:left w:w="108" w:type="dxa"/>
              <w:bottom w:w="0" w:type="dxa"/>
              <w:right w:w="108" w:type="dxa"/>
            </w:tcMar>
            <w:vAlign w:val="center"/>
          </w:tcPr>
          <w:p>
            <w:pPr>
              <w:widowControl/>
              <w:spacing w:line="240" w:lineRule="auto"/>
              <w:ind w:left="630" w:leftChars="300" w:firstLine="0" w:firstLineChars="0"/>
              <w:jc w:val="center"/>
              <w:rPr>
                <w:rStyle w:val="19"/>
                <w:rFonts w:hint="eastAsia" w:ascii="宋体" w:hAnsi="宋体"/>
                <w:kern w:val="0"/>
                <w:sz w:val="21"/>
                <w:szCs w:val="21"/>
                <w:lang w:val="en-US" w:eastAsia="zh-CN" w:bidi="ar-SA"/>
              </w:rPr>
            </w:pPr>
            <w:r>
              <w:rPr>
                <w:rStyle w:val="19"/>
                <w:rFonts w:hint="eastAsia" w:ascii="宋体" w:hAnsi="宋体"/>
                <w:kern w:val="0"/>
                <w:sz w:val="21"/>
                <w:szCs w:val="21"/>
                <w:lang w:val="en-US" w:eastAsia="zh-CN" w:bidi="ar-SA"/>
              </w:rPr>
              <w:t xml:space="preserve">144*93*48mm  </w:t>
            </w:r>
            <w:r>
              <w:rPr>
                <w:rFonts w:hint="eastAsia" w:ascii="宋体" w:hAnsi="宋体" w:cs="宋体"/>
                <w:kern w:val="0"/>
                <w:sz w:val="21"/>
                <w:szCs w:val="21"/>
                <w:lang w:val="en-US" w:eastAsia="zh-CN"/>
              </w:rPr>
              <w:t>350g白卡纸</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12万个</w:t>
            </w:r>
          </w:p>
        </w:tc>
        <w:tc>
          <w:tcPr>
            <w:tcW w:w="971" w:type="dxa"/>
            <w:noWrap w:val="0"/>
            <w:tcMar>
              <w:top w:w="0" w:type="dxa"/>
              <w:left w:w="108" w:type="dxa"/>
              <w:bottom w:w="0" w:type="dxa"/>
              <w:right w:w="108" w:type="dxa"/>
            </w:tcMar>
            <w:vAlign w:val="center"/>
          </w:tcPr>
          <w:p>
            <w:pPr>
              <w:widowControl/>
              <w:spacing w:line="240" w:lineRule="auto"/>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763" w:type="dxa"/>
            <w:noWrap w:val="0"/>
            <w:tcMar>
              <w:top w:w="0" w:type="dxa"/>
              <w:left w:w="108" w:type="dxa"/>
              <w:bottom w:w="0" w:type="dxa"/>
              <w:right w:w="108" w:type="dxa"/>
            </w:tcMar>
            <w:vAlign w:val="center"/>
          </w:tcPr>
          <w:p>
            <w:pPr>
              <w:widowControl/>
              <w:spacing w:line="240" w:lineRule="auto"/>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3154" w:type="dxa"/>
            <w:noWrap w:val="0"/>
            <w:tcMar>
              <w:top w:w="0" w:type="dxa"/>
              <w:left w:w="108" w:type="dxa"/>
              <w:bottom w:w="0" w:type="dxa"/>
              <w:right w:w="108" w:type="dxa"/>
            </w:tcMar>
            <w:vAlign w:val="center"/>
          </w:tcPr>
          <w:p>
            <w:pPr>
              <w:widowControl/>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软脉灵口服液（无糖型）10ml*10支</w:t>
            </w:r>
            <w:r>
              <w:rPr>
                <w:rFonts w:hint="eastAsia" w:ascii="宋体" w:hAnsi="宋体" w:cs="宋体"/>
                <w:i w:val="0"/>
                <w:color w:val="000000"/>
                <w:kern w:val="0"/>
                <w:sz w:val="21"/>
                <w:szCs w:val="21"/>
                <w:u w:val="none"/>
                <w:lang w:val="en-US" w:eastAsia="zh-CN" w:bidi="ar"/>
              </w:rPr>
              <w:t>说明书</w:t>
            </w:r>
          </w:p>
          <w:p>
            <w:pPr>
              <w:widowControl/>
              <w:spacing w:line="240" w:lineRule="auto"/>
              <w:jc w:val="center"/>
              <w:rPr>
                <w:rFonts w:hint="eastAsia" w:ascii="宋体" w:hAnsi="宋体" w:cs="宋体"/>
                <w:i w:val="0"/>
                <w:color w:val="000000"/>
                <w:kern w:val="0"/>
                <w:sz w:val="21"/>
                <w:szCs w:val="21"/>
                <w:u w:val="none"/>
                <w:lang w:val="en-US" w:eastAsia="zh-CN" w:bidi="ar"/>
              </w:rPr>
            </w:pPr>
          </w:p>
        </w:tc>
        <w:tc>
          <w:tcPr>
            <w:tcW w:w="3655"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240" w:lineRule="auto"/>
              <w:jc w:val="center"/>
              <w:rPr>
                <w:rFonts w:hint="eastAsia" w:ascii="宋体" w:hAnsi="宋体"/>
                <w:color w:val="auto"/>
                <w:sz w:val="22"/>
                <w:szCs w:val="21"/>
              </w:rPr>
            </w:pPr>
            <w:r>
              <w:rPr>
                <w:rFonts w:hint="eastAsia" w:ascii="宋体" w:hAnsi="宋体" w:cs="宋体"/>
                <w:kern w:val="0"/>
                <w:sz w:val="21"/>
                <w:szCs w:val="21"/>
                <w:lang w:val="en-US" w:eastAsia="zh-CN"/>
              </w:rPr>
              <w:t>70克双胶纸单面印刷</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36万张</w:t>
            </w:r>
          </w:p>
        </w:tc>
        <w:tc>
          <w:tcPr>
            <w:tcW w:w="971" w:type="dxa"/>
            <w:noWrap w:val="0"/>
            <w:tcMar>
              <w:top w:w="0" w:type="dxa"/>
              <w:left w:w="108" w:type="dxa"/>
              <w:bottom w:w="0" w:type="dxa"/>
              <w:right w:w="108" w:type="dxa"/>
            </w:tcMar>
            <w:vAlign w:val="center"/>
          </w:tcPr>
          <w:p>
            <w:pPr>
              <w:widowControl/>
              <w:spacing w:line="240" w:lineRule="auto"/>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1" w:hRule="atLeast"/>
          <w:jc w:val="center"/>
        </w:trPr>
        <w:tc>
          <w:tcPr>
            <w:tcW w:w="763" w:type="dxa"/>
            <w:noWrap w:val="0"/>
            <w:tcMar>
              <w:top w:w="0" w:type="dxa"/>
              <w:left w:w="108" w:type="dxa"/>
              <w:bottom w:w="0" w:type="dxa"/>
              <w:right w:w="108" w:type="dxa"/>
            </w:tcMar>
            <w:vAlign w:val="center"/>
          </w:tcPr>
          <w:p>
            <w:pPr>
              <w:widowControl/>
              <w:spacing w:line="240" w:lineRule="auto"/>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3154" w:type="dxa"/>
            <w:noWrap w:val="0"/>
            <w:tcMar>
              <w:top w:w="0" w:type="dxa"/>
              <w:left w:w="108" w:type="dxa"/>
              <w:bottom w:w="0" w:type="dxa"/>
              <w:right w:w="108" w:type="dxa"/>
            </w:tcMar>
            <w:vAlign w:val="center"/>
          </w:tcPr>
          <w:p>
            <w:pPr>
              <w:widowControl/>
              <w:spacing w:line="240" w:lineRule="auto"/>
              <w:jc w:val="both"/>
              <w:rPr>
                <w:rFonts w:hint="eastAsia" w:ascii="宋体" w:hAnsi="宋体" w:cs="宋体"/>
                <w:i w:val="0"/>
                <w:color w:val="000000"/>
                <w:kern w:val="0"/>
                <w:sz w:val="21"/>
                <w:szCs w:val="21"/>
                <w:u w:val="none"/>
                <w:lang w:val="en-US" w:eastAsia="zh-CN" w:bidi="ar"/>
              </w:rPr>
            </w:pPr>
            <w:r>
              <w:rPr>
                <w:rFonts w:hint="eastAsia"/>
                <w:sz w:val="21"/>
                <w:szCs w:val="21"/>
                <w:lang w:val="en-US" w:eastAsia="zh-CN"/>
              </w:rPr>
              <w:t>软脉灵口服液（无糖型）10ml*12支</w:t>
            </w:r>
            <w:r>
              <w:rPr>
                <w:rFonts w:hint="eastAsia" w:ascii="宋体" w:hAnsi="宋体" w:cs="宋体"/>
                <w:i w:val="0"/>
                <w:color w:val="000000"/>
                <w:kern w:val="0"/>
                <w:sz w:val="21"/>
                <w:szCs w:val="21"/>
                <w:u w:val="none"/>
                <w:lang w:val="en-US" w:eastAsia="zh-CN" w:bidi="ar"/>
              </w:rPr>
              <w:t>说明书</w:t>
            </w:r>
          </w:p>
        </w:tc>
        <w:tc>
          <w:tcPr>
            <w:tcW w:w="3655"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240" w:lineRule="auto"/>
              <w:jc w:val="center"/>
              <w:rPr>
                <w:rFonts w:hint="eastAsia" w:ascii="宋体" w:hAnsi="宋体"/>
                <w:color w:val="auto"/>
                <w:sz w:val="22"/>
                <w:szCs w:val="21"/>
              </w:rPr>
            </w:pPr>
            <w:r>
              <w:rPr>
                <w:rFonts w:hint="eastAsia" w:ascii="宋体" w:hAnsi="宋体" w:cs="宋体"/>
                <w:kern w:val="0"/>
                <w:sz w:val="21"/>
                <w:szCs w:val="21"/>
                <w:lang w:val="en-US" w:eastAsia="zh-CN"/>
              </w:rPr>
              <w:t>70克双胶纸单面印刷</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56万张</w:t>
            </w:r>
          </w:p>
        </w:tc>
        <w:tc>
          <w:tcPr>
            <w:tcW w:w="971" w:type="dxa"/>
            <w:noWrap w:val="0"/>
            <w:tcMar>
              <w:top w:w="0" w:type="dxa"/>
              <w:left w:w="108" w:type="dxa"/>
              <w:bottom w:w="0" w:type="dxa"/>
              <w:right w:w="108" w:type="dxa"/>
            </w:tcMar>
            <w:vAlign w:val="center"/>
          </w:tcPr>
          <w:p>
            <w:pPr>
              <w:widowControl/>
              <w:spacing w:line="240" w:lineRule="auto"/>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763" w:type="dxa"/>
            <w:noWrap w:val="0"/>
            <w:tcMar>
              <w:top w:w="0" w:type="dxa"/>
              <w:left w:w="108" w:type="dxa"/>
              <w:bottom w:w="0" w:type="dxa"/>
              <w:right w:w="108" w:type="dxa"/>
            </w:tcMar>
            <w:vAlign w:val="center"/>
          </w:tcPr>
          <w:p>
            <w:pPr>
              <w:widowControl/>
              <w:spacing w:line="240" w:lineRule="auto"/>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c>
          <w:tcPr>
            <w:tcW w:w="3154" w:type="dxa"/>
            <w:noWrap w:val="0"/>
            <w:tcMar>
              <w:top w:w="0" w:type="dxa"/>
              <w:left w:w="108" w:type="dxa"/>
              <w:bottom w:w="0" w:type="dxa"/>
              <w:right w:w="108" w:type="dxa"/>
            </w:tcMar>
            <w:vAlign w:val="center"/>
          </w:tcPr>
          <w:p>
            <w:pPr>
              <w:widowControl/>
              <w:spacing w:line="240" w:lineRule="auto"/>
              <w:ind w:left="420" w:leftChars="0" w:hanging="420" w:hangingChars="200"/>
              <w:jc w:val="both"/>
              <w:rPr>
                <w:rFonts w:hint="eastAsia" w:ascii="宋体" w:hAnsi="宋体" w:cs="宋体"/>
                <w:i w:val="0"/>
                <w:color w:val="000000"/>
                <w:kern w:val="0"/>
                <w:sz w:val="21"/>
                <w:szCs w:val="21"/>
                <w:u w:val="none"/>
                <w:lang w:val="en-US" w:eastAsia="zh-CN" w:bidi="ar"/>
              </w:rPr>
            </w:pPr>
            <w:r>
              <w:rPr>
                <w:rFonts w:hint="eastAsia"/>
                <w:sz w:val="21"/>
                <w:szCs w:val="21"/>
                <w:lang w:val="en-US" w:eastAsia="zh-CN"/>
              </w:rPr>
              <w:t>软脉灵口服液（无糖型）10ml</w:t>
            </w:r>
            <w:r>
              <w:rPr>
                <w:rFonts w:hint="eastAsia" w:ascii="宋体" w:hAnsi="宋体" w:eastAsia="宋体" w:cs="宋体"/>
                <w:i w:val="0"/>
                <w:color w:val="000000"/>
                <w:kern w:val="0"/>
                <w:sz w:val="21"/>
                <w:szCs w:val="21"/>
                <w:u w:val="none"/>
                <w:lang w:val="en-US" w:eastAsia="zh-CN" w:bidi="ar"/>
              </w:rPr>
              <w:t>标签</w:t>
            </w:r>
          </w:p>
        </w:tc>
        <w:tc>
          <w:tcPr>
            <w:tcW w:w="3655"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45mm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40</w:t>
            </w:r>
            <w:r>
              <w:rPr>
                <w:rFonts w:hint="eastAsia" w:ascii="宋体" w:hAnsi="宋体" w:cs="宋体"/>
                <w:kern w:val="0"/>
                <w:sz w:val="21"/>
                <w:szCs w:val="21"/>
                <w:lang w:eastAsia="zh-CN"/>
              </w:rPr>
              <w:t>mm</w:t>
            </w:r>
          </w:p>
          <w:p>
            <w:pPr>
              <w:widowControl/>
              <w:spacing w:line="240" w:lineRule="auto"/>
              <w:jc w:val="center"/>
              <w:rPr>
                <w:rFonts w:hint="eastAsia" w:ascii="宋体" w:hAnsi="宋体"/>
                <w:color w:val="auto"/>
                <w:sz w:val="22"/>
                <w:szCs w:val="21"/>
              </w:rPr>
            </w:pPr>
            <w:r>
              <w:rPr>
                <w:rFonts w:hint="eastAsia" w:ascii="宋体" w:hAnsi="宋体" w:cs="宋体"/>
                <w:color w:val="000000"/>
                <w:kern w:val="0"/>
                <w:sz w:val="21"/>
                <w:szCs w:val="21"/>
                <w:lang w:val="en-US" w:eastAsia="zh-CN"/>
              </w:rPr>
              <w:t>70克铜版纸复进口格拉辛纸，热熔胶</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1352万张</w:t>
            </w:r>
          </w:p>
        </w:tc>
        <w:tc>
          <w:tcPr>
            <w:tcW w:w="971" w:type="dxa"/>
            <w:noWrap w:val="0"/>
            <w:tcMar>
              <w:top w:w="0" w:type="dxa"/>
              <w:left w:w="108" w:type="dxa"/>
              <w:bottom w:w="0" w:type="dxa"/>
              <w:right w:w="108" w:type="dxa"/>
            </w:tcMar>
            <w:vAlign w:val="center"/>
          </w:tcPr>
          <w:p>
            <w:pPr>
              <w:widowControl/>
              <w:spacing w:line="240" w:lineRule="auto"/>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240" w:lineRule="auto"/>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3154" w:type="dxa"/>
            <w:noWrap w:val="0"/>
            <w:tcMar>
              <w:top w:w="0" w:type="dxa"/>
              <w:left w:w="108" w:type="dxa"/>
              <w:bottom w:w="0" w:type="dxa"/>
              <w:right w:w="108" w:type="dxa"/>
            </w:tcMar>
            <w:vAlign w:val="center"/>
          </w:tcPr>
          <w:p>
            <w:pPr>
              <w:widowControl/>
              <w:spacing w:line="240" w:lineRule="auto"/>
              <w:jc w:val="both"/>
              <w:rPr>
                <w:rFonts w:hint="eastAsia"/>
                <w:sz w:val="21"/>
                <w:szCs w:val="21"/>
                <w:lang w:val="en-US" w:eastAsia="zh-CN"/>
              </w:rPr>
            </w:pPr>
            <w:r>
              <w:rPr>
                <w:rFonts w:hint="eastAsia"/>
                <w:sz w:val="21"/>
                <w:szCs w:val="21"/>
                <w:lang w:val="en-US" w:eastAsia="zh-CN"/>
              </w:rPr>
              <w:t>软脉灵口服液（无糖型）10ml*12支</w:t>
            </w:r>
            <w:r>
              <w:rPr>
                <w:rFonts w:hint="eastAsia" w:ascii="宋体" w:hAnsi="宋体" w:cs="宋体"/>
                <w:i w:val="0"/>
                <w:color w:val="000000"/>
                <w:kern w:val="0"/>
                <w:sz w:val="21"/>
                <w:szCs w:val="21"/>
                <w:u w:val="none"/>
                <w:lang w:val="en-US" w:eastAsia="zh-CN" w:bidi="ar"/>
              </w:rPr>
              <w:t>礼品袋</w:t>
            </w:r>
          </w:p>
        </w:tc>
        <w:tc>
          <w:tcPr>
            <w:tcW w:w="3655"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262mm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24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240" w:lineRule="auto"/>
              <w:jc w:val="center"/>
              <w:rPr>
                <w:rFonts w:hint="eastAsia" w:ascii="宋体" w:hAnsi="宋体" w:cs="宋体"/>
                <w:color w:val="000000"/>
                <w:kern w:val="0"/>
                <w:sz w:val="21"/>
                <w:szCs w:val="21"/>
                <w:lang w:val="en-US" w:eastAsia="zh-CN"/>
              </w:rPr>
            </w:pP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8万个</w:t>
            </w:r>
          </w:p>
        </w:tc>
        <w:tc>
          <w:tcPr>
            <w:tcW w:w="971" w:type="dxa"/>
            <w:noWrap w:val="0"/>
            <w:tcMar>
              <w:top w:w="0" w:type="dxa"/>
              <w:left w:w="108" w:type="dxa"/>
              <w:bottom w:w="0" w:type="dxa"/>
              <w:right w:w="108" w:type="dxa"/>
            </w:tcMar>
            <w:vAlign w:val="center"/>
          </w:tcPr>
          <w:p>
            <w:pPr>
              <w:widowControl/>
              <w:spacing w:line="240" w:lineRule="auto"/>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763" w:type="dxa"/>
            <w:noWrap w:val="0"/>
            <w:tcMar>
              <w:top w:w="0" w:type="dxa"/>
              <w:left w:w="108" w:type="dxa"/>
              <w:bottom w:w="0" w:type="dxa"/>
              <w:right w:w="108" w:type="dxa"/>
            </w:tcMar>
            <w:vAlign w:val="center"/>
          </w:tcPr>
          <w:p>
            <w:pPr>
              <w:widowControl/>
              <w:spacing w:line="240" w:lineRule="auto"/>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3154" w:type="dxa"/>
            <w:noWrap w:val="0"/>
            <w:tcMar>
              <w:top w:w="0" w:type="dxa"/>
              <w:left w:w="108" w:type="dxa"/>
              <w:bottom w:w="0" w:type="dxa"/>
              <w:right w:w="108" w:type="dxa"/>
            </w:tcMar>
            <w:vAlign w:val="center"/>
          </w:tcPr>
          <w:p>
            <w:pPr>
              <w:widowControl/>
              <w:spacing w:line="240" w:lineRule="auto"/>
              <w:jc w:val="both"/>
              <w:rPr>
                <w:rFonts w:hint="eastAsia"/>
                <w:sz w:val="21"/>
                <w:szCs w:val="21"/>
                <w:lang w:val="en-US" w:eastAsia="zh-CN"/>
              </w:rPr>
            </w:pPr>
            <w:r>
              <w:rPr>
                <w:rFonts w:hint="eastAsia"/>
                <w:sz w:val="21"/>
                <w:szCs w:val="21"/>
                <w:lang w:val="en-US" w:eastAsia="zh-CN"/>
              </w:rPr>
              <w:t>软脉灵口服液（无糖型）10ml*10支</w:t>
            </w:r>
            <w:r>
              <w:rPr>
                <w:rFonts w:hint="eastAsia" w:ascii="宋体" w:hAnsi="宋体" w:cs="宋体"/>
                <w:i w:val="0"/>
                <w:color w:val="000000"/>
                <w:kern w:val="0"/>
                <w:sz w:val="21"/>
                <w:szCs w:val="21"/>
                <w:u w:val="none"/>
                <w:lang w:val="en-US" w:eastAsia="zh-CN" w:bidi="ar"/>
              </w:rPr>
              <w:t>礼品袋</w:t>
            </w:r>
          </w:p>
        </w:tc>
        <w:tc>
          <w:tcPr>
            <w:tcW w:w="3655"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295mm</w:t>
            </w:r>
            <w:r>
              <w:rPr>
                <w:rFonts w:hint="eastAsia" w:ascii="宋体" w:hAnsi="宋体" w:cs="宋体"/>
                <w:kern w:val="0"/>
                <w:sz w:val="21"/>
                <w:szCs w:val="21"/>
                <w:lang w:eastAsia="zh-CN"/>
              </w:rPr>
              <w:t>×9</w:t>
            </w:r>
            <w:r>
              <w:rPr>
                <w:rFonts w:hint="eastAsia" w:ascii="宋体" w:hAnsi="宋体" w:cs="宋体"/>
                <w:kern w:val="0"/>
                <w:sz w:val="21"/>
                <w:szCs w:val="21"/>
                <w:lang w:val="en-US" w:eastAsia="zh-CN"/>
              </w:rPr>
              <w:t>5mm</w:t>
            </w:r>
            <w:r>
              <w:rPr>
                <w:rFonts w:hint="eastAsia" w:ascii="宋体" w:hAnsi="宋体" w:cs="宋体"/>
                <w:kern w:val="0"/>
                <w:sz w:val="21"/>
                <w:szCs w:val="21"/>
                <w:lang w:eastAsia="zh-CN"/>
              </w:rPr>
              <w:t>×</w:t>
            </w:r>
            <w:r>
              <w:rPr>
                <w:rFonts w:hint="eastAsia" w:ascii="宋体" w:hAnsi="宋体" w:cs="宋体"/>
                <w:kern w:val="0"/>
                <w:sz w:val="21"/>
                <w:szCs w:val="21"/>
                <w:lang w:val="en-US" w:eastAsia="zh-CN"/>
              </w:rPr>
              <w:t>330</w:t>
            </w:r>
            <w:r>
              <w:rPr>
                <w:rFonts w:hint="eastAsia" w:ascii="宋体" w:hAnsi="宋体" w:cs="宋体"/>
                <w:kern w:val="0"/>
                <w:sz w:val="21"/>
                <w:szCs w:val="21"/>
                <w:lang w:eastAsia="zh-CN"/>
              </w:rPr>
              <w:t>mm</w:t>
            </w:r>
          </w:p>
          <w:p>
            <w:pPr>
              <w:widowControl/>
              <w:spacing w:line="24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p>
            <w:pPr>
              <w:widowControl/>
              <w:spacing w:line="240" w:lineRule="auto"/>
              <w:jc w:val="center"/>
              <w:rPr>
                <w:rFonts w:hint="eastAsia" w:ascii="宋体" w:hAnsi="宋体" w:cs="宋体"/>
                <w:color w:val="000000"/>
                <w:kern w:val="0"/>
                <w:sz w:val="21"/>
                <w:szCs w:val="21"/>
                <w:lang w:val="en-US" w:eastAsia="zh-CN"/>
              </w:rPr>
            </w:pP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2万个</w:t>
            </w:r>
          </w:p>
        </w:tc>
        <w:tc>
          <w:tcPr>
            <w:tcW w:w="971" w:type="dxa"/>
            <w:noWrap w:val="0"/>
            <w:tcMar>
              <w:top w:w="0" w:type="dxa"/>
              <w:left w:w="108" w:type="dxa"/>
              <w:bottom w:w="0" w:type="dxa"/>
              <w:right w:w="108" w:type="dxa"/>
            </w:tcMar>
            <w:vAlign w:val="center"/>
          </w:tcPr>
          <w:p>
            <w:pPr>
              <w:widowControl/>
              <w:spacing w:line="240" w:lineRule="auto"/>
              <w:jc w:val="center"/>
              <w:rPr>
                <w:rFonts w:hint="default" w:ascii="宋体" w:hAnsi="宋体" w:eastAsia="宋体" w:cs="宋体"/>
                <w:kern w:val="0"/>
                <w:sz w:val="24"/>
                <w:lang w:val="en-US" w:eastAsia="zh-CN"/>
              </w:rPr>
            </w:pPr>
          </w:p>
        </w:tc>
      </w:tr>
    </w:tbl>
    <w:p>
      <w:pPr>
        <w:rPr>
          <w:rFonts w:hint="eastAsia" w:ascii="楷体_GB2312" w:hAnsi="宋体" w:eastAsia="楷体_GB2312"/>
          <w:bCs/>
          <w:sz w:val="28"/>
          <w:szCs w:val="28"/>
        </w:rPr>
      </w:pPr>
    </w:p>
    <w:p>
      <w:pPr>
        <w:rPr>
          <w:rFonts w:hint="eastAsia"/>
          <w:b/>
          <w:bCs/>
          <w:sz w:val="36"/>
          <w:szCs w:val="36"/>
        </w:rPr>
        <w:sectPr>
          <w:headerReference r:id="rId3" w:type="default"/>
          <w:footerReference r:id="rId4" w:type="even"/>
          <w:pgSz w:w="11906" w:h="16838"/>
          <w:pgMar w:top="1191" w:right="1134" w:bottom="1304" w:left="1134" w:header="851" w:footer="96" w:gutter="0"/>
          <w:cols w:space="720" w:num="1"/>
          <w:docGrid w:type="lines" w:linePitch="312" w:charSpace="0"/>
        </w:sectPr>
      </w:pPr>
      <w:r>
        <w:rPr>
          <w:rFonts w:hint="eastAsia" w:ascii="楷体_GB2312" w:hAnsi="宋体" w:eastAsia="楷体_GB2312"/>
          <w:bCs/>
          <w:sz w:val="28"/>
          <w:szCs w:val="28"/>
        </w:rPr>
        <w:t>报价人：（签字盖章）                                 年   月   日</w:t>
      </w:r>
    </w:p>
    <w:p>
      <w:pPr>
        <w:tabs>
          <w:tab w:val="left" w:pos="3182"/>
        </w:tabs>
        <w:bidi w:val="0"/>
        <w:jc w:val="left"/>
        <w:rPr>
          <w:rFonts w:hint="eastAsia"/>
          <w:lang w:val="en-US"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84"/>
        </w:tabs>
        <w:bidi w:val="0"/>
        <w:jc w:val="left"/>
        <w:rPr>
          <w:rFonts w:hint="eastAsia"/>
          <w:lang w:val="en-US" w:eastAsia="zh-CN"/>
        </w:rPr>
      </w:pPr>
      <w:r>
        <w:rPr>
          <w:rFonts w:hint="eastAsia"/>
          <w:lang w:val="en-US" w:eastAsia="zh-CN"/>
        </w:rPr>
        <w:tab/>
      </w:r>
    </w:p>
    <w:sectPr>
      <w:headerReference r:id="rId5" w:type="default"/>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60288;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sz w:val="28"/>
        <w:szCs w:val="28"/>
        <w:lang w:val="en-US" w:eastAsia="zh-CN"/>
      </w:rPr>
      <w:t>2021</w:t>
    </w:r>
    <w:r>
      <w:rPr>
        <w:rFonts w:hint="eastAsia" w:ascii="宋体" w:hAnsi="宋体" w:cs="Arial"/>
        <w:b/>
        <w:color w:val="auto"/>
        <w:sz w:val="28"/>
        <w:szCs w:val="28"/>
      </w:rPr>
      <w:t>GY</w:t>
    </w:r>
    <w:r>
      <w:rPr>
        <w:rFonts w:hint="eastAsia" w:ascii="宋体" w:hAnsi="宋体" w:cs="Arial"/>
        <w:b/>
        <w:color w:val="auto"/>
        <w:sz w:val="28"/>
        <w:szCs w:val="28"/>
        <w:lang w:val="en-US" w:eastAsia="zh-CN"/>
      </w:rPr>
      <w:t>04</w:t>
    </w:r>
    <w:r>
      <w:rPr>
        <w:rFonts w:hint="eastAsia" w:ascii="宋体" w:hAnsi="宋体" w:cs="Arial"/>
        <w:b/>
        <w:color w:val="auto"/>
        <w:sz w:val="28"/>
        <w:szCs w:val="28"/>
      </w:rPr>
      <w:t>0</w:t>
    </w:r>
    <w:r>
      <w:rPr>
        <w:rFonts w:hint="eastAsia" w:ascii="宋体" w:hAnsi="宋体" w:cs="Arial"/>
        <w:b/>
        <w:color w:val="auto"/>
        <w:sz w:val="28"/>
        <w:szCs w:val="28"/>
        <w:lang w:val="en-US" w:eastAsia="zh-CN"/>
      </w:rPr>
      <w:t>06</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13</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9264;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35"/>
      </w:tabs>
      <w:snapToGrid w:val="0"/>
      <w:spacing w:line="300" w:lineRule="auto"/>
      <w:jc w:val="left"/>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27853"/>
    <w:multiLevelType w:val="singleLevel"/>
    <w:tmpl w:val="8DC27853"/>
    <w:lvl w:ilvl="0" w:tentative="0">
      <w:start w:val="1"/>
      <w:numFmt w:val="decimal"/>
      <w:suff w:val="nothing"/>
      <w:lvlText w:val="（%1）"/>
      <w:lvlJc w:val="left"/>
    </w:lvl>
  </w:abstractNum>
  <w:abstractNum w:abstractNumId="1">
    <w:nsid w:val="AF31336E"/>
    <w:multiLevelType w:val="singleLevel"/>
    <w:tmpl w:val="AF31336E"/>
    <w:lvl w:ilvl="0" w:tentative="0">
      <w:start w:val="1"/>
      <w:numFmt w:val="decimal"/>
      <w:suff w:val="nothing"/>
      <w:lvlText w:val="%1、"/>
      <w:lvlJc w:val="left"/>
    </w:lvl>
  </w:abstractNum>
  <w:abstractNum w:abstractNumId="2">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abstractNum w:abstractNumId="3">
    <w:nsid w:val="6D5A0D24"/>
    <w:multiLevelType w:val="singleLevel"/>
    <w:tmpl w:val="6D5A0D24"/>
    <w:lvl w:ilvl="0" w:tentative="0">
      <w:start w:val="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F63454"/>
    <w:rsid w:val="037901EC"/>
    <w:rsid w:val="03DF0654"/>
    <w:rsid w:val="058A77BF"/>
    <w:rsid w:val="06495813"/>
    <w:rsid w:val="06C613A5"/>
    <w:rsid w:val="07A304E0"/>
    <w:rsid w:val="08627134"/>
    <w:rsid w:val="0A0E1A5C"/>
    <w:rsid w:val="0A1B6DFB"/>
    <w:rsid w:val="0AD74DAD"/>
    <w:rsid w:val="0C6638AF"/>
    <w:rsid w:val="0C9C248B"/>
    <w:rsid w:val="0D0F22C3"/>
    <w:rsid w:val="0D263859"/>
    <w:rsid w:val="0E325BCF"/>
    <w:rsid w:val="0E9426F8"/>
    <w:rsid w:val="0F5C02F2"/>
    <w:rsid w:val="0FCA163A"/>
    <w:rsid w:val="10383F90"/>
    <w:rsid w:val="10F936DC"/>
    <w:rsid w:val="129D054B"/>
    <w:rsid w:val="129D75FB"/>
    <w:rsid w:val="12B15E03"/>
    <w:rsid w:val="131225B8"/>
    <w:rsid w:val="13936A79"/>
    <w:rsid w:val="13E75A77"/>
    <w:rsid w:val="1605627C"/>
    <w:rsid w:val="17077A0B"/>
    <w:rsid w:val="187A2A06"/>
    <w:rsid w:val="18FD6236"/>
    <w:rsid w:val="1AA15311"/>
    <w:rsid w:val="1B2C393F"/>
    <w:rsid w:val="1CC11E15"/>
    <w:rsid w:val="1CE02FEB"/>
    <w:rsid w:val="1D292499"/>
    <w:rsid w:val="1E9A0AA2"/>
    <w:rsid w:val="1EA44F08"/>
    <w:rsid w:val="1F19658B"/>
    <w:rsid w:val="1F295D69"/>
    <w:rsid w:val="1F8F51E3"/>
    <w:rsid w:val="1F950EF8"/>
    <w:rsid w:val="20916101"/>
    <w:rsid w:val="20C32CF9"/>
    <w:rsid w:val="221F439E"/>
    <w:rsid w:val="23447B70"/>
    <w:rsid w:val="24230BD7"/>
    <w:rsid w:val="24892B95"/>
    <w:rsid w:val="24982AEC"/>
    <w:rsid w:val="25716A5B"/>
    <w:rsid w:val="25775E0C"/>
    <w:rsid w:val="25F5106F"/>
    <w:rsid w:val="260C002D"/>
    <w:rsid w:val="27F61DC1"/>
    <w:rsid w:val="291A75C2"/>
    <w:rsid w:val="296D2751"/>
    <w:rsid w:val="29892FFF"/>
    <w:rsid w:val="29F07903"/>
    <w:rsid w:val="2ABB2D6C"/>
    <w:rsid w:val="2B031C10"/>
    <w:rsid w:val="2C1A58F5"/>
    <w:rsid w:val="2D2B6D94"/>
    <w:rsid w:val="2DB65BE4"/>
    <w:rsid w:val="2DC429C4"/>
    <w:rsid w:val="2DC85C36"/>
    <w:rsid w:val="2E231A1E"/>
    <w:rsid w:val="2E4779FC"/>
    <w:rsid w:val="2F7B36C2"/>
    <w:rsid w:val="2F827C21"/>
    <w:rsid w:val="2FB201CA"/>
    <w:rsid w:val="310355E5"/>
    <w:rsid w:val="32885630"/>
    <w:rsid w:val="329C40C2"/>
    <w:rsid w:val="32B062DD"/>
    <w:rsid w:val="32B9542D"/>
    <w:rsid w:val="32C55F1B"/>
    <w:rsid w:val="34DC3D3C"/>
    <w:rsid w:val="35A84039"/>
    <w:rsid w:val="35C24551"/>
    <w:rsid w:val="36212C0E"/>
    <w:rsid w:val="36AD62E4"/>
    <w:rsid w:val="36C14138"/>
    <w:rsid w:val="37307577"/>
    <w:rsid w:val="3818231B"/>
    <w:rsid w:val="38607848"/>
    <w:rsid w:val="3A220899"/>
    <w:rsid w:val="3A32368B"/>
    <w:rsid w:val="3A740687"/>
    <w:rsid w:val="3A8D2FC9"/>
    <w:rsid w:val="3AA50213"/>
    <w:rsid w:val="3B3718AB"/>
    <w:rsid w:val="3B8F355B"/>
    <w:rsid w:val="3C632EBE"/>
    <w:rsid w:val="3D051BDD"/>
    <w:rsid w:val="3D450AF4"/>
    <w:rsid w:val="3EBB47F3"/>
    <w:rsid w:val="3F1F53E2"/>
    <w:rsid w:val="3F67375C"/>
    <w:rsid w:val="3FE75766"/>
    <w:rsid w:val="410B4A13"/>
    <w:rsid w:val="424A159C"/>
    <w:rsid w:val="434C564B"/>
    <w:rsid w:val="43C5775E"/>
    <w:rsid w:val="43D45BB3"/>
    <w:rsid w:val="44CF72FD"/>
    <w:rsid w:val="455B4EBF"/>
    <w:rsid w:val="47DF7499"/>
    <w:rsid w:val="48BE48FE"/>
    <w:rsid w:val="48C23845"/>
    <w:rsid w:val="495955FC"/>
    <w:rsid w:val="49636E89"/>
    <w:rsid w:val="4A683EC6"/>
    <w:rsid w:val="4A9A0462"/>
    <w:rsid w:val="4B5F6A39"/>
    <w:rsid w:val="4B924777"/>
    <w:rsid w:val="4C5100A0"/>
    <w:rsid w:val="4CB63514"/>
    <w:rsid w:val="4FE46480"/>
    <w:rsid w:val="5290391E"/>
    <w:rsid w:val="52AD0B36"/>
    <w:rsid w:val="55535A4A"/>
    <w:rsid w:val="56BB51BA"/>
    <w:rsid w:val="57836C1E"/>
    <w:rsid w:val="587C2BF4"/>
    <w:rsid w:val="59D424F0"/>
    <w:rsid w:val="59EF23C2"/>
    <w:rsid w:val="5A182607"/>
    <w:rsid w:val="5A2A7D0B"/>
    <w:rsid w:val="5A370055"/>
    <w:rsid w:val="5A43731E"/>
    <w:rsid w:val="5AA22E94"/>
    <w:rsid w:val="5AA633EC"/>
    <w:rsid w:val="5AD14436"/>
    <w:rsid w:val="5AE90017"/>
    <w:rsid w:val="5DA31500"/>
    <w:rsid w:val="5DF539A3"/>
    <w:rsid w:val="5E43326A"/>
    <w:rsid w:val="5E6072B3"/>
    <w:rsid w:val="5E9A355E"/>
    <w:rsid w:val="5E9C1B42"/>
    <w:rsid w:val="5EE05279"/>
    <w:rsid w:val="5EF37161"/>
    <w:rsid w:val="5EF8328F"/>
    <w:rsid w:val="6380436C"/>
    <w:rsid w:val="63C934C0"/>
    <w:rsid w:val="645372F5"/>
    <w:rsid w:val="649158CF"/>
    <w:rsid w:val="65652B39"/>
    <w:rsid w:val="65DB594D"/>
    <w:rsid w:val="666F0162"/>
    <w:rsid w:val="66ED307F"/>
    <w:rsid w:val="66F168B6"/>
    <w:rsid w:val="671E2EBA"/>
    <w:rsid w:val="67EB590E"/>
    <w:rsid w:val="68E94B8A"/>
    <w:rsid w:val="69782D9F"/>
    <w:rsid w:val="69932ABF"/>
    <w:rsid w:val="6AC44A7D"/>
    <w:rsid w:val="6B82029E"/>
    <w:rsid w:val="6C682C87"/>
    <w:rsid w:val="6C6D22F8"/>
    <w:rsid w:val="6D095897"/>
    <w:rsid w:val="6D141E26"/>
    <w:rsid w:val="6D2629D9"/>
    <w:rsid w:val="6E114CBF"/>
    <w:rsid w:val="70011EAC"/>
    <w:rsid w:val="728243B1"/>
    <w:rsid w:val="74B456DC"/>
    <w:rsid w:val="75931ECA"/>
    <w:rsid w:val="759A14B7"/>
    <w:rsid w:val="799E3EDB"/>
    <w:rsid w:val="79D92FDB"/>
    <w:rsid w:val="79ED5F0B"/>
    <w:rsid w:val="7A1468C4"/>
    <w:rsid w:val="7A393980"/>
    <w:rsid w:val="7ACF7F8F"/>
    <w:rsid w:val="7B760033"/>
    <w:rsid w:val="7BEC2ADD"/>
    <w:rsid w:val="7C9B1C2B"/>
    <w:rsid w:val="7CFB5073"/>
    <w:rsid w:val="7D262B04"/>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宋体" w:hAnsi="宋体" w:eastAsia="仿宋_GB2312" w:cs="Courier New"/>
      <w:snapToGrid w:val="0"/>
      <w:color w:val="000000"/>
      <w:kern w:val="24"/>
      <w:sz w:val="24"/>
      <w:szCs w:val="20"/>
    </w:rPr>
  </w:style>
  <w:style w:type="paragraph" w:styleId="5">
    <w:name w:val="Plain Text"/>
    <w:basedOn w:val="1"/>
    <w:link w:val="24"/>
    <w:qFormat/>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qFormat/>
    <w:uiPriority w:val="99"/>
    <w:rPr>
      <w:rFonts w:ascii="Calibri" w:hAnsi="Calibri" w:eastAsia="宋体" w:cs="Times New Roman"/>
    </w:rPr>
  </w:style>
  <w:style w:type="character" w:customStyle="1" w:styleId="19">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20">
    <w:name w:val="批注框文本 Char"/>
    <w:basedOn w:val="12"/>
    <w:link w:val="7"/>
    <w:semiHidden/>
    <w:qFormat/>
    <w:uiPriority w:val="99"/>
    <w:rPr>
      <w:kern w:val="2"/>
      <w:sz w:val="18"/>
      <w:szCs w:val="18"/>
    </w:rPr>
  </w:style>
  <w:style w:type="character" w:customStyle="1" w:styleId="21">
    <w:name w:val="正文文本 Char"/>
    <w:basedOn w:val="12"/>
    <w:link w:val="4"/>
    <w:qFormat/>
    <w:uiPriority w:val="0"/>
    <w:rPr>
      <w:rFonts w:ascii="宋体" w:hAnsi="宋体" w:eastAsia="仿宋_GB2312" w:cs="Courier New"/>
      <w:snapToGrid w:val="0"/>
      <w:color w:val="000000"/>
      <w:kern w:val="24"/>
      <w:sz w:val="24"/>
    </w:rPr>
  </w:style>
  <w:style w:type="character" w:customStyle="1" w:styleId="22">
    <w:name w:val="页眉 Char"/>
    <w:basedOn w:val="12"/>
    <w:link w:val="9"/>
    <w:qFormat/>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59</TotalTime>
  <ScaleCrop>false</ScaleCrop>
  <LinksUpToDate>false</LinksUpToDate>
  <CharactersWithSpaces>8363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Administrator</cp:lastModifiedBy>
  <cp:lastPrinted>2021-04-19T08:18:00Z</cp:lastPrinted>
  <dcterms:modified xsi:type="dcterms:W3CDTF">2021-04-20T00:38:43Z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4EFC8F439F84457989586D3087D52F17</vt:lpwstr>
  </property>
</Properties>
</file>