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7DFC" w14:textId="2E78881F" w:rsidR="0069327E" w:rsidRDefault="0069327E" w:rsidP="0069327E">
      <w:pPr>
        <w:numPr>
          <w:ilvl w:val="0"/>
          <w:numId w:val="1"/>
        </w:numPr>
        <w:spacing w:line="480" w:lineRule="auto"/>
        <w:rPr>
          <w:kern w:val="0"/>
          <w:sz w:val="28"/>
          <w:szCs w:val="28"/>
        </w:rPr>
      </w:pPr>
      <w:r>
        <w:rPr>
          <w:color w:val="000000"/>
          <w:sz w:val="28"/>
          <w:szCs w:val="28"/>
        </w:rPr>
        <w:t>项目编号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：ZHB20220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DA0368">
        <w:rPr>
          <w:rFonts w:ascii="宋体" w:hAnsi="宋体" w:cs="宋体"/>
          <w:color w:val="000000"/>
          <w:kern w:val="0"/>
          <w:sz w:val="28"/>
          <w:szCs w:val="28"/>
        </w:rPr>
        <w:t>7</w:t>
      </w:r>
    </w:p>
    <w:p w14:paraId="2CEAC146" w14:textId="37006B89" w:rsidR="00482002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项目名称：</w:t>
      </w:r>
      <w:r w:rsidR="00DA0368" w:rsidRPr="00DA0368">
        <w:rPr>
          <w:rFonts w:hint="eastAsia"/>
          <w:sz w:val="28"/>
          <w:szCs w:val="28"/>
        </w:rPr>
        <w:t>无极药业质量管理部液相色谱仪招标</w:t>
      </w:r>
    </w:p>
    <w:p w14:paraId="769CF6BE" w14:textId="744BF7B9" w:rsidR="0069327E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中标候选人： </w:t>
      </w:r>
      <w:r w:rsidR="00DA0368" w:rsidRPr="00DA0368">
        <w:rPr>
          <w:rFonts w:ascii="宋体" w:hAnsi="宋体" w:cs="宋体" w:hint="eastAsia"/>
          <w:color w:val="000000"/>
          <w:kern w:val="0"/>
          <w:sz w:val="28"/>
          <w:szCs w:val="28"/>
        </w:rPr>
        <w:t>漳州市丰饶分析仪器有限公司</w:t>
      </w:r>
    </w:p>
    <w:p w14:paraId="7EB2C397" w14:textId="0DC81FBB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公示期：2022年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482002"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8C17B1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sz w:val="28"/>
          <w:szCs w:val="28"/>
        </w:rPr>
        <w:t>月</w:t>
      </w:r>
      <w:r w:rsidR="00482002">
        <w:rPr>
          <w:sz w:val="28"/>
          <w:szCs w:val="28"/>
        </w:rPr>
        <w:t>4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19329FC8" w:rsidR="0069327E" w:rsidRDefault="0069327E" w:rsidP="0069327E">
      <w:pPr>
        <w:pStyle w:val="pp"/>
        <w:wordWrap w:val="0"/>
        <w:spacing w:line="400" w:lineRule="exact"/>
        <w:ind w:right="70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2022 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8C17B1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D7FB" w14:textId="77777777" w:rsidR="005372A9" w:rsidRDefault="005372A9" w:rsidP="0069327E">
      <w:r>
        <w:separator/>
      </w:r>
    </w:p>
  </w:endnote>
  <w:endnote w:type="continuationSeparator" w:id="0">
    <w:p w14:paraId="23F19524" w14:textId="77777777" w:rsidR="005372A9" w:rsidRDefault="005372A9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957F" w14:textId="77777777" w:rsidR="005372A9" w:rsidRDefault="005372A9" w:rsidP="0069327E">
      <w:r>
        <w:separator/>
      </w:r>
    </w:p>
  </w:footnote>
  <w:footnote w:type="continuationSeparator" w:id="0">
    <w:p w14:paraId="13BD2CEA" w14:textId="77777777" w:rsidR="005372A9" w:rsidRDefault="005372A9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000000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000000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377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482002"/>
    <w:rsid w:val="005372A9"/>
    <w:rsid w:val="0069327E"/>
    <w:rsid w:val="008626DA"/>
    <w:rsid w:val="008C17B1"/>
    <w:rsid w:val="009E4EAA"/>
    <w:rsid w:val="00A65954"/>
    <w:rsid w:val="00DA0368"/>
    <w:rsid w:val="00ED22DF"/>
    <w:rsid w:val="00F1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2022-11-01T02:22:00Z</dcterms:created>
  <dcterms:modified xsi:type="dcterms:W3CDTF">2022-11-01T02:22:00Z</dcterms:modified>
</cp:coreProperties>
</file>