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770" w:rsidRPr="00220C22" w:rsidRDefault="0013327E" w:rsidP="00057770">
      <w:pPr>
        <w:widowControl/>
        <w:shd w:val="clear" w:color="auto" w:fill="FFFFFF"/>
        <w:spacing w:line="450" w:lineRule="atLeast"/>
        <w:jc w:val="center"/>
        <w:outlineLvl w:val="1"/>
        <w:rPr>
          <w:rFonts w:ascii="Times New Roman" w:eastAsia="宋体" w:hAnsi="Times New Roman" w:cs="Times New Roman"/>
          <w:b/>
          <w:bCs/>
          <w:color w:val="000000"/>
          <w:kern w:val="0"/>
          <w:sz w:val="36"/>
          <w:szCs w:val="36"/>
        </w:rPr>
      </w:pPr>
      <w:r w:rsidRPr="0013327E">
        <w:rPr>
          <w:rFonts w:ascii="Times New Roman" w:eastAsia="宋体" w:hAnsi="Times New Roman" w:cs="Times New Roman" w:hint="eastAsia"/>
          <w:b/>
          <w:bCs/>
          <w:color w:val="000000"/>
          <w:kern w:val="0"/>
          <w:sz w:val="36"/>
          <w:szCs w:val="36"/>
        </w:rPr>
        <w:t>闽</w:t>
      </w:r>
      <w:r w:rsidRPr="0013327E">
        <w:rPr>
          <w:rFonts w:ascii="Times New Roman" w:eastAsia="宋体" w:hAnsi="Times New Roman" w:cs="Times New Roman" w:hint="eastAsia"/>
          <w:b/>
          <w:bCs/>
          <w:color w:val="000000"/>
          <w:kern w:val="0"/>
          <w:sz w:val="36"/>
          <w:szCs w:val="36"/>
        </w:rPr>
        <w:t>EA5055</w:t>
      </w:r>
      <w:r w:rsidRPr="0013327E">
        <w:rPr>
          <w:rFonts w:ascii="Times New Roman" w:eastAsia="宋体" w:hAnsi="Times New Roman" w:cs="Times New Roman" w:hint="eastAsia"/>
          <w:b/>
          <w:bCs/>
          <w:color w:val="000000"/>
          <w:kern w:val="0"/>
          <w:sz w:val="36"/>
          <w:szCs w:val="36"/>
        </w:rPr>
        <w:t>车辆转让招标文件</w:t>
      </w:r>
      <w:r w:rsidR="00FE6365">
        <w:rPr>
          <w:rFonts w:ascii="Times New Roman" w:eastAsia="宋体" w:hAnsi="Times New Roman" w:cs="Times New Roman" w:hint="eastAsia"/>
          <w:b/>
          <w:bCs/>
          <w:color w:val="000000"/>
          <w:kern w:val="0"/>
          <w:sz w:val="36"/>
          <w:szCs w:val="36"/>
        </w:rPr>
        <w:t>（</w:t>
      </w:r>
      <w:r w:rsidR="00A413B9" w:rsidRPr="00A413B9">
        <w:rPr>
          <w:rFonts w:ascii="Times New Roman" w:eastAsia="宋体" w:hAnsi="Times New Roman" w:cs="Times New Roman" w:hint="eastAsia"/>
          <w:b/>
          <w:bCs/>
          <w:color w:val="000000"/>
          <w:kern w:val="0"/>
          <w:sz w:val="36"/>
          <w:szCs w:val="36"/>
        </w:rPr>
        <w:t>二次挂网招标</w:t>
      </w:r>
      <w:r w:rsidR="00FE6365">
        <w:rPr>
          <w:rFonts w:ascii="Times New Roman" w:eastAsia="宋体" w:hAnsi="Times New Roman" w:cs="Times New Roman" w:hint="eastAsia"/>
          <w:b/>
          <w:bCs/>
          <w:color w:val="000000"/>
          <w:kern w:val="0"/>
          <w:sz w:val="36"/>
          <w:szCs w:val="36"/>
        </w:rPr>
        <w:t>）</w:t>
      </w:r>
    </w:p>
    <w:p w:rsidR="00F5259D" w:rsidRDefault="00F5259D" w:rsidP="00BD2482">
      <w:pPr>
        <w:widowControl/>
        <w:shd w:val="clear" w:color="auto" w:fill="FFFFFF"/>
        <w:spacing w:line="520" w:lineRule="exact"/>
        <w:ind w:firstLineChars="200" w:firstLine="562"/>
        <w:jc w:val="left"/>
        <w:rPr>
          <w:rFonts w:ascii="Times New Roman" w:eastAsia="宋体" w:hAnsi="Times New Roman" w:cs="Times New Roman"/>
          <w:b/>
          <w:bCs/>
          <w:color w:val="000000"/>
          <w:kern w:val="0"/>
          <w:sz w:val="28"/>
          <w:szCs w:val="28"/>
        </w:rPr>
      </w:pPr>
    </w:p>
    <w:p w:rsidR="00057770" w:rsidRPr="00057770" w:rsidRDefault="00FE6365" w:rsidP="00BD2482">
      <w:pPr>
        <w:widowControl/>
        <w:shd w:val="clear" w:color="auto" w:fill="FFFFFF"/>
        <w:spacing w:line="520" w:lineRule="exact"/>
        <w:ind w:firstLineChars="200" w:firstLine="562"/>
        <w:jc w:val="left"/>
        <w:rPr>
          <w:rFonts w:ascii="Times New Roman" w:eastAsia="宋体" w:hAnsi="Times New Roman" w:cs="Times New Roman"/>
          <w:b/>
          <w:bCs/>
          <w:color w:val="000000"/>
          <w:kern w:val="0"/>
          <w:sz w:val="28"/>
          <w:szCs w:val="28"/>
        </w:rPr>
      </w:pPr>
      <w:r>
        <w:rPr>
          <w:rFonts w:ascii="Times New Roman" w:eastAsia="宋体" w:hAnsi="Times New Roman" w:cs="Times New Roman" w:hint="eastAsia"/>
          <w:b/>
          <w:bCs/>
          <w:color w:val="000000"/>
          <w:kern w:val="0"/>
          <w:sz w:val="28"/>
          <w:szCs w:val="28"/>
        </w:rPr>
        <w:t>2019</w:t>
      </w:r>
      <w:r>
        <w:rPr>
          <w:rFonts w:ascii="Times New Roman" w:eastAsia="宋体" w:hAnsi="Times New Roman" w:cs="Times New Roman" w:hint="eastAsia"/>
          <w:b/>
          <w:bCs/>
          <w:color w:val="000000"/>
          <w:kern w:val="0"/>
          <w:sz w:val="28"/>
          <w:szCs w:val="28"/>
        </w:rPr>
        <w:t>年</w:t>
      </w:r>
      <w:r>
        <w:rPr>
          <w:rFonts w:ascii="Times New Roman" w:eastAsia="宋体" w:hAnsi="Times New Roman" w:cs="Times New Roman" w:hint="eastAsia"/>
          <w:b/>
          <w:bCs/>
          <w:color w:val="000000"/>
          <w:kern w:val="0"/>
          <w:sz w:val="28"/>
          <w:szCs w:val="28"/>
        </w:rPr>
        <w:t>2</w:t>
      </w:r>
      <w:r>
        <w:rPr>
          <w:rFonts w:ascii="Times New Roman" w:eastAsia="宋体" w:hAnsi="Times New Roman" w:cs="Times New Roman" w:hint="eastAsia"/>
          <w:b/>
          <w:bCs/>
          <w:color w:val="000000"/>
          <w:kern w:val="0"/>
          <w:sz w:val="28"/>
          <w:szCs w:val="28"/>
        </w:rPr>
        <w:t>月</w:t>
      </w:r>
      <w:r>
        <w:rPr>
          <w:rFonts w:ascii="Times New Roman" w:eastAsia="宋体" w:hAnsi="Times New Roman" w:cs="Times New Roman" w:hint="eastAsia"/>
          <w:b/>
          <w:bCs/>
          <w:color w:val="000000"/>
          <w:kern w:val="0"/>
          <w:sz w:val="28"/>
          <w:szCs w:val="28"/>
        </w:rPr>
        <w:t>25</w:t>
      </w:r>
      <w:r>
        <w:rPr>
          <w:rFonts w:ascii="Times New Roman" w:eastAsia="宋体" w:hAnsi="Times New Roman" w:cs="Times New Roman" w:hint="eastAsia"/>
          <w:b/>
          <w:bCs/>
          <w:color w:val="000000"/>
          <w:kern w:val="0"/>
          <w:sz w:val="28"/>
          <w:szCs w:val="28"/>
        </w:rPr>
        <w:t>日的</w:t>
      </w:r>
      <w:r w:rsidRPr="00FE6365">
        <w:rPr>
          <w:rFonts w:ascii="Times New Roman" w:eastAsia="宋体" w:hAnsi="Times New Roman" w:cs="Times New Roman" w:hint="eastAsia"/>
          <w:b/>
          <w:bCs/>
          <w:color w:val="000000"/>
          <w:kern w:val="0"/>
          <w:sz w:val="28"/>
          <w:szCs w:val="28"/>
        </w:rPr>
        <w:t>闽</w:t>
      </w:r>
      <w:r w:rsidRPr="00FE6365">
        <w:rPr>
          <w:rFonts w:ascii="Times New Roman" w:eastAsia="宋体" w:hAnsi="Times New Roman" w:cs="Times New Roman" w:hint="eastAsia"/>
          <w:b/>
          <w:bCs/>
          <w:color w:val="000000"/>
          <w:kern w:val="0"/>
          <w:sz w:val="28"/>
          <w:szCs w:val="28"/>
        </w:rPr>
        <w:t>EA5055</w:t>
      </w:r>
      <w:r w:rsidRPr="00FE6365">
        <w:rPr>
          <w:rFonts w:ascii="Times New Roman" w:eastAsia="宋体" w:hAnsi="Times New Roman" w:cs="Times New Roman" w:hint="eastAsia"/>
          <w:b/>
          <w:bCs/>
          <w:color w:val="000000"/>
          <w:kern w:val="0"/>
          <w:sz w:val="28"/>
          <w:szCs w:val="28"/>
        </w:rPr>
        <w:t>车辆转让招标</w:t>
      </w:r>
      <w:r w:rsidR="00F5259D">
        <w:rPr>
          <w:rFonts w:ascii="Times New Roman" w:eastAsia="宋体" w:hAnsi="Times New Roman" w:cs="Times New Roman" w:hint="eastAsia"/>
          <w:b/>
          <w:bCs/>
          <w:color w:val="000000"/>
          <w:kern w:val="0"/>
          <w:sz w:val="28"/>
          <w:szCs w:val="28"/>
        </w:rPr>
        <w:t>项目</w:t>
      </w:r>
      <w:r>
        <w:rPr>
          <w:rFonts w:ascii="Times New Roman" w:eastAsia="宋体" w:hAnsi="Times New Roman" w:cs="Times New Roman" w:hint="eastAsia"/>
          <w:b/>
          <w:bCs/>
          <w:color w:val="000000"/>
          <w:kern w:val="0"/>
          <w:sz w:val="28"/>
          <w:szCs w:val="28"/>
        </w:rPr>
        <w:t>，由于截止投标有效时间内未有人参与投标，经评标小组商议，该</w:t>
      </w:r>
      <w:r w:rsidR="00F5259D">
        <w:rPr>
          <w:rFonts w:ascii="Times New Roman" w:eastAsia="宋体" w:hAnsi="Times New Roman" w:cs="Times New Roman" w:hint="eastAsia"/>
          <w:b/>
          <w:bCs/>
          <w:color w:val="000000"/>
          <w:kern w:val="0"/>
          <w:sz w:val="28"/>
          <w:szCs w:val="28"/>
        </w:rPr>
        <w:t>次</w:t>
      </w:r>
      <w:proofErr w:type="gramStart"/>
      <w:r w:rsidR="00F5259D">
        <w:rPr>
          <w:rFonts w:ascii="Times New Roman" w:eastAsia="宋体" w:hAnsi="Times New Roman" w:cs="Times New Roman" w:hint="eastAsia"/>
          <w:b/>
          <w:bCs/>
          <w:color w:val="000000"/>
          <w:kern w:val="0"/>
          <w:sz w:val="28"/>
          <w:szCs w:val="28"/>
        </w:rPr>
        <w:t>招标按流</w:t>
      </w:r>
      <w:proofErr w:type="gramEnd"/>
      <w:r w:rsidR="00F5259D">
        <w:rPr>
          <w:rFonts w:ascii="Times New Roman" w:eastAsia="宋体" w:hAnsi="Times New Roman" w:cs="Times New Roman" w:hint="eastAsia"/>
          <w:b/>
          <w:bCs/>
          <w:color w:val="000000"/>
          <w:kern w:val="0"/>
          <w:sz w:val="28"/>
          <w:szCs w:val="28"/>
        </w:rPr>
        <w:t>标处理，现对</w:t>
      </w:r>
      <w:r w:rsidR="00F5259D" w:rsidRPr="00FE6365">
        <w:rPr>
          <w:rFonts w:ascii="Times New Roman" w:eastAsia="宋体" w:hAnsi="Times New Roman" w:cs="Times New Roman" w:hint="eastAsia"/>
          <w:b/>
          <w:bCs/>
          <w:color w:val="000000"/>
          <w:kern w:val="0"/>
          <w:sz w:val="28"/>
          <w:szCs w:val="28"/>
        </w:rPr>
        <w:t>闽</w:t>
      </w:r>
      <w:r w:rsidR="00F5259D" w:rsidRPr="00FE6365">
        <w:rPr>
          <w:rFonts w:ascii="Times New Roman" w:eastAsia="宋体" w:hAnsi="Times New Roman" w:cs="Times New Roman" w:hint="eastAsia"/>
          <w:b/>
          <w:bCs/>
          <w:color w:val="000000"/>
          <w:kern w:val="0"/>
          <w:sz w:val="28"/>
          <w:szCs w:val="28"/>
        </w:rPr>
        <w:t>EA5055</w:t>
      </w:r>
      <w:r w:rsidR="00F5259D" w:rsidRPr="00FE6365">
        <w:rPr>
          <w:rFonts w:ascii="Times New Roman" w:eastAsia="宋体" w:hAnsi="Times New Roman" w:cs="Times New Roman" w:hint="eastAsia"/>
          <w:b/>
          <w:bCs/>
          <w:color w:val="000000"/>
          <w:kern w:val="0"/>
          <w:sz w:val="28"/>
          <w:szCs w:val="28"/>
        </w:rPr>
        <w:t>车辆转让</w:t>
      </w:r>
      <w:r w:rsidR="00F5259D">
        <w:rPr>
          <w:rFonts w:ascii="Times New Roman" w:eastAsia="宋体" w:hAnsi="Times New Roman" w:cs="Times New Roman" w:hint="eastAsia"/>
          <w:b/>
          <w:bCs/>
          <w:color w:val="000000"/>
          <w:kern w:val="0"/>
          <w:sz w:val="28"/>
          <w:szCs w:val="28"/>
        </w:rPr>
        <w:t>重新</w:t>
      </w:r>
      <w:r w:rsidR="00A413B9">
        <w:rPr>
          <w:rFonts w:ascii="Times New Roman" w:eastAsia="宋体" w:hAnsi="Times New Roman" w:cs="Times New Roman" w:hint="eastAsia"/>
          <w:b/>
          <w:bCs/>
          <w:color w:val="000000"/>
          <w:kern w:val="0"/>
          <w:sz w:val="28"/>
          <w:szCs w:val="28"/>
        </w:rPr>
        <w:t>调整价格二次</w:t>
      </w:r>
      <w:r w:rsidR="00F5259D">
        <w:rPr>
          <w:rFonts w:ascii="Times New Roman" w:eastAsia="宋体" w:hAnsi="Times New Roman" w:cs="Times New Roman" w:hint="eastAsia"/>
          <w:b/>
          <w:bCs/>
          <w:color w:val="000000"/>
          <w:kern w:val="0"/>
          <w:sz w:val="28"/>
          <w:szCs w:val="28"/>
        </w:rPr>
        <w:t>挂网招标。</w:t>
      </w:r>
    </w:p>
    <w:p w:rsidR="00F5259D" w:rsidRDefault="00F5259D" w:rsidP="00BD2482">
      <w:pPr>
        <w:widowControl/>
        <w:shd w:val="clear" w:color="auto" w:fill="FFFFFF"/>
        <w:spacing w:line="520" w:lineRule="exact"/>
        <w:jc w:val="left"/>
        <w:rPr>
          <w:rFonts w:ascii="Times New Roman" w:eastAsia="宋体" w:hAnsi="Times New Roman" w:cs="Times New Roman"/>
          <w:b/>
          <w:bCs/>
          <w:color w:val="000000"/>
          <w:kern w:val="0"/>
          <w:sz w:val="28"/>
          <w:szCs w:val="28"/>
        </w:rPr>
      </w:pPr>
    </w:p>
    <w:p w:rsidR="00057770" w:rsidRPr="00220C22" w:rsidRDefault="00057770" w:rsidP="0090479C">
      <w:pPr>
        <w:widowControl/>
        <w:shd w:val="clear" w:color="auto" w:fill="FFFFFF"/>
        <w:spacing w:line="520" w:lineRule="exact"/>
        <w:jc w:val="left"/>
        <w:rPr>
          <w:rFonts w:ascii="Times New Roman" w:eastAsia="宋体" w:hAnsi="Times New Roman" w:cs="Times New Roman"/>
          <w:b/>
          <w:bCs/>
          <w:color w:val="000000"/>
          <w:kern w:val="0"/>
          <w:sz w:val="28"/>
          <w:szCs w:val="28"/>
        </w:rPr>
      </w:pPr>
      <w:r w:rsidRPr="00057770">
        <w:rPr>
          <w:rFonts w:ascii="Times New Roman" w:eastAsia="宋体" w:hAnsi="Times New Roman" w:cs="Times New Roman"/>
          <w:b/>
          <w:bCs/>
          <w:color w:val="000000"/>
          <w:kern w:val="0"/>
          <w:sz w:val="28"/>
          <w:szCs w:val="28"/>
        </w:rPr>
        <w:t>1.</w:t>
      </w:r>
      <w:r w:rsidRPr="00057770">
        <w:rPr>
          <w:rFonts w:ascii="Times New Roman" w:eastAsia="宋体" w:hAnsi="Times New Roman" w:cs="Times New Roman"/>
          <w:b/>
          <w:bCs/>
          <w:color w:val="000000"/>
          <w:kern w:val="0"/>
          <w:sz w:val="28"/>
          <w:szCs w:val="28"/>
        </w:rPr>
        <w:t>项目名称</w:t>
      </w:r>
      <w:r w:rsidRPr="00057770">
        <w:rPr>
          <w:rFonts w:ascii="Times New Roman" w:eastAsia="宋体" w:hAnsi="Times New Roman" w:cs="Times New Roman"/>
          <w:color w:val="000000"/>
          <w:kern w:val="0"/>
          <w:sz w:val="28"/>
          <w:szCs w:val="28"/>
        </w:rPr>
        <w:t>：</w:t>
      </w:r>
      <w:r w:rsidR="00CB1DF1" w:rsidRPr="00220C22">
        <w:rPr>
          <w:rFonts w:ascii="Times New Roman" w:eastAsia="宋体" w:hAnsi="Times New Roman" w:cs="Times New Roman" w:hint="eastAsia"/>
          <w:b/>
          <w:bCs/>
          <w:color w:val="000000"/>
          <w:kern w:val="0"/>
          <w:sz w:val="28"/>
          <w:szCs w:val="28"/>
        </w:rPr>
        <w:t>闽</w:t>
      </w:r>
      <w:r w:rsidR="00CB1DF1" w:rsidRPr="00220C22">
        <w:rPr>
          <w:rFonts w:ascii="Times New Roman" w:eastAsia="宋体" w:hAnsi="Times New Roman" w:cs="Times New Roman" w:hint="eastAsia"/>
          <w:b/>
          <w:bCs/>
          <w:color w:val="000000"/>
          <w:kern w:val="0"/>
          <w:sz w:val="28"/>
          <w:szCs w:val="28"/>
        </w:rPr>
        <w:t>EA5055</w:t>
      </w:r>
      <w:r w:rsidRPr="00220C22">
        <w:rPr>
          <w:rFonts w:ascii="Times New Roman" w:eastAsia="宋体" w:hAnsi="Times New Roman" w:cs="Times New Roman"/>
          <w:b/>
          <w:bCs/>
          <w:color w:val="000000"/>
          <w:kern w:val="0"/>
          <w:sz w:val="28"/>
          <w:szCs w:val="28"/>
        </w:rPr>
        <w:t>车辆转让</w:t>
      </w:r>
    </w:p>
    <w:p w:rsid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8"/>
          <w:szCs w:val="28"/>
        </w:rPr>
      </w:pPr>
      <w:r w:rsidRPr="00057770">
        <w:rPr>
          <w:rFonts w:ascii="Times New Roman" w:eastAsia="宋体" w:hAnsi="Times New Roman" w:cs="Times New Roman"/>
          <w:b/>
          <w:bCs/>
          <w:color w:val="000000"/>
          <w:kern w:val="0"/>
          <w:sz w:val="28"/>
          <w:szCs w:val="28"/>
        </w:rPr>
        <w:t>2.</w:t>
      </w:r>
      <w:r w:rsidRPr="00057770">
        <w:rPr>
          <w:rFonts w:ascii="Times New Roman" w:eastAsia="宋体" w:hAnsi="Times New Roman" w:cs="Times New Roman"/>
          <w:b/>
          <w:bCs/>
          <w:color w:val="000000"/>
          <w:kern w:val="0"/>
          <w:sz w:val="28"/>
          <w:szCs w:val="28"/>
        </w:rPr>
        <w:t>标的</w:t>
      </w:r>
      <w:r w:rsidR="00CB1DF1">
        <w:rPr>
          <w:rFonts w:ascii="Times New Roman" w:eastAsia="宋体" w:hAnsi="Times New Roman" w:cs="Times New Roman" w:hint="eastAsia"/>
          <w:b/>
          <w:bCs/>
          <w:color w:val="000000"/>
          <w:kern w:val="0"/>
          <w:sz w:val="28"/>
          <w:szCs w:val="28"/>
        </w:rPr>
        <w:t>车牌</w:t>
      </w:r>
      <w:r w:rsidR="00CB1DF1">
        <w:rPr>
          <w:rFonts w:ascii="Times New Roman" w:eastAsia="宋体" w:hAnsi="Times New Roman" w:cs="Times New Roman"/>
          <w:b/>
          <w:bCs/>
          <w:color w:val="000000"/>
          <w:kern w:val="0"/>
          <w:sz w:val="28"/>
          <w:szCs w:val="28"/>
        </w:rPr>
        <w:t>号</w:t>
      </w:r>
      <w:r w:rsidRPr="00057770">
        <w:rPr>
          <w:rFonts w:ascii="Times New Roman" w:eastAsia="宋体" w:hAnsi="Times New Roman" w:cs="Times New Roman"/>
          <w:b/>
          <w:bCs/>
          <w:color w:val="000000"/>
          <w:kern w:val="0"/>
          <w:sz w:val="28"/>
          <w:szCs w:val="28"/>
        </w:rPr>
        <w:t>及参数</w:t>
      </w:r>
      <w:r w:rsidRPr="00057770">
        <w:rPr>
          <w:rFonts w:ascii="Times New Roman" w:eastAsia="宋体" w:hAnsi="Times New Roman" w:cs="Times New Roman"/>
          <w:color w:val="000000"/>
          <w:kern w:val="0"/>
          <w:sz w:val="28"/>
          <w:szCs w:val="28"/>
        </w:rPr>
        <w:t>：</w:t>
      </w:r>
    </w:p>
    <w:tbl>
      <w:tblPr>
        <w:tblStyle w:val="a5"/>
        <w:tblpPr w:leftFromText="180" w:rightFromText="180" w:vertAnchor="page" w:horzAnchor="margin" w:tblpY="5941"/>
        <w:tblW w:w="8081" w:type="dxa"/>
        <w:tblLayout w:type="fixed"/>
        <w:tblLook w:val="04A0"/>
      </w:tblPr>
      <w:tblGrid>
        <w:gridCol w:w="851"/>
        <w:gridCol w:w="1134"/>
        <w:gridCol w:w="1418"/>
        <w:gridCol w:w="709"/>
        <w:gridCol w:w="816"/>
        <w:gridCol w:w="1417"/>
        <w:gridCol w:w="1736"/>
      </w:tblGrid>
      <w:tr w:rsidR="00BD2482" w:rsidTr="00BD2482">
        <w:tc>
          <w:tcPr>
            <w:tcW w:w="851" w:type="dxa"/>
          </w:tcPr>
          <w:p w:rsidR="00BD2482" w:rsidRPr="001E606F" w:rsidRDefault="00BD2482" w:rsidP="00BD2482">
            <w:pPr>
              <w:spacing w:line="520" w:lineRule="exact"/>
              <w:jc w:val="center"/>
              <w:rPr>
                <w:b/>
                <w:szCs w:val="21"/>
              </w:rPr>
            </w:pPr>
            <w:r w:rsidRPr="001E606F">
              <w:rPr>
                <w:b/>
                <w:szCs w:val="21"/>
              </w:rPr>
              <w:t>序号</w:t>
            </w:r>
          </w:p>
        </w:tc>
        <w:tc>
          <w:tcPr>
            <w:tcW w:w="1134" w:type="dxa"/>
          </w:tcPr>
          <w:p w:rsidR="00BD2482" w:rsidRPr="001E606F" w:rsidRDefault="00BD2482" w:rsidP="00BD2482">
            <w:pPr>
              <w:spacing w:line="520" w:lineRule="exact"/>
              <w:jc w:val="center"/>
              <w:rPr>
                <w:b/>
                <w:szCs w:val="21"/>
              </w:rPr>
            </w:pPr>
            <w:r w:rsidRPr="001E606F">
              <w:rPr>
                <w:b/>
                <w:szCs w:val="21"/>
              </w:rPr>
              <w:t>车牌</w:t>
            </w:r>
            <w:r>
              <w:rPr>
                <w:b/>
                <w:szCs w:val="21"/>
              </w:rPr>
              <w:t>号</w:t>
            </w:r>
          </w:p>
        </w:tc>
        <w:tc>
          <w:tcPr>
            <w:tcW w:w="1418" w:type="dxa"/>
          </w:tcPr>
          <w:p w:rsidR="00BD2482" w:rsidRPr="001E606F" w:rsidRDefault="00BD2482" w:rsidP="00BD2482">
            <w:pPr>
              <w:spacing w:line="520" w:lineRule="exact"/>
              <w:jc w:val="center"/>
              <w:rPr>
                <w:b/>
                <w:szCs w:val="21"/>
              </w:rPr>
            </w:pPr>
            <w:r w:rsidRPr="001E606F">
              <w:rPr>
                <w:b/>
                <w:szCs w:val="21"/>
              </w:rPr>
              <w:t>品牌</w:t>
            </w:r>
          </w:p>
        </w:tc>
        <w:tc>
          <w:tcPr>
            <w:tcW w:w="709" w:type="dxa"/>
          </w:tcPr>
          <w:p w:rsidR="00BD2482" w:rsidRPr="001E606F" w:rsidRDefault="00BD2482" w:rsidP="00BD2482">
            <w:pPr>
              <w:spacing w:line="520" w:lineRule="exact"/>
              <w:jc w:val="center"/>
              <w:rPr>
                <w:b/>
                <w:szCs w:val="21"/>
              </w:rPr>
            </w:pPr>
            <w:r w:rsidRPr="001E606F">
              <w:rPr>
                <w:b/>
                <w:szCs w:val="21"/>
              </w:rPr>
              <w:t>排量</w:t>
            </w:r>
          </w:p>
        </w:tc>
        <w:tc>
          <w:tcPr>
            <w:tcW w:w="816" w:type="dxa"/>
          </w:tcPr>
          <w:p w:rsidR="00BD2482" w:rsidRPr="001E606F" w:rsidRDefault="00BD2482" w:rsidP="00BD2482">
            <w:pPr>
              <w:spacing w:line="520" w:lineRule="exact"/>
              <w:jc w:val="center"/>
              <w:rPr>
                <w:b/>
                <w:szCs w:val="21"/>
              </w:rPr>
            </w:pPr>
            <w:r w:rsidRPr="001E606F">
              <w:rPr>
                <w:b/>
                <w:szCs w:val="21"/>
              </w:rPr>
              <w:t>车型</w:t>
            </w:r>
          </w:p>
        </w:tc>
        <w:tc>
          <w:tcPr>
            <w:tcW w:w="1417" w:type="dxa"/>
          </w:tcPr>
          <w:p w:rsidR="00BD2482" w:rsidRDefault="00BD2482" w:rsidP="00BD2482">
            <w:pPr>
              <w:spacing w:line="520" w:lineRule="exact"/>
              <w:jc w:val="center"/>
              <w:rPr>
                <w:b/>
                <w:szCs w:val="21"/>
              </w:rPr>
            </w:pPr>
            <w:r>
              <w:rPr>
                <w:rFonts w:hint="eastAsia"/>
                <w:b/>
                <w:szCs w:val="21"/>
              </w:rPr>
              <w:t>开始使用</w:t>
            </w:r>
          </w:p>
          <w:p w:rsidR="00BD2482" w:rsidRPr="001E606F" w:rsidRDefault="00BD2482" w:rsidP="00BD2482">
            <w:pPr>
              <w:spacing w:line="520" w:lineRule="exact"/>
              <w:jc w:val="center"/>
              <w:rPr>
                <w:b/>
                <w:szCs w:val="21"/>
              </w:rPr>
            </w:pPr>
            <w:r w:rsidRPr="001E606F">
              <w:rPr>
                <w:rFonts w:hint="eastAsia"/>
                <w:b/>
                <w:szCs w:val="21"/>
              </w:rPr>
              <w:t>时间</w:t>
            </w:r>
          </w:p>
        </w:tc>
        <w:tc>
          <w:tcPr>
            <w:tcW w:w="1736" w:type="dxa"/>
          </w:tcPr>
          <w:p w:rsidR="00BD2482" w:rsidRPr="001E606F" w:rsidRDefault="00BD2482" w:rsidP="00BD2482">
            <w:pPr>
              <w:spacing w:line="520" w:lineRule="exact"/>
              <w:jc w:val="center"/>
              <w:rPr>
                <w:rFonts w:ascii="宋体" w:eastAsia="宋体" w:hAnsi="宋体" w:cs="宋体"/>
                <w:b/>
                <w:color w:val="000000"/>
                <w:szCs w:val="21"/>
              </w:rPr>
            </w:pPr>
            <w:r w:rsidRPr="001E606F">
              <w:rPr>
                <w:rFonts w:hint="eastAsia"/>
                <w:b/>
                <w:color w:val="000000"/>
                <w:szCs w:val="21"/>
              </w:rPr>
              <w:t>已行驶里程数</w:t>
            </w:r>
          </w:p>
          <w:p w:rsidR="00BD2482" w:rsidRPr="001E606F" w:rsidRDefault="00BD2482" w:rsidP="00BD2482">
            <w:pPr>
              <w:spacing w:line="520" w:lineRule="exact"/>
              <w:jc w:val="center"/>
              <w:rPr>
                <w:b/>
                <w:szCs w:val="21"/>
              </w:rPr>
            </w:pPr>
            <w:r>
              <w:rPr>
                <w:rFonts w:hint="eastAsia"/>
                <w:b/>
                <w:szCs w:val="21"/>
              </w:rPr>
              <w:t>（公里）</w:t>
            </w:r>
          </w:p>
        </w:tc>
      </w:tr>
      <w:tr w:rsidR="00BD2482" w:rsidTr="00BD2482">
        <w:tc>
          <w:tcPr>
            <w:tcW w:w="851" w:type="dxa"/>
          </w:tcPr>
          <w:p w:rsidR="00BD2482" w:rsidRDefault="00BD2482" w:rsidP="00BD2482">
            <w:pPr>
              <w:spacing w:line="520" w:lineRule="exact"/>
              <w:jc w:val="center"/>
            </w:pPr>
            <w:r>
              <w:rPr>
                <w:rFonts w:hint="eastAsia"/>
              </w:rPr>
              <w:t>1</w:t>
            </w:r>
          </w:p>
        </w:tc>
        <w:tc>
          <w:tcPr>
            <w:tcW w:w="1134" w:type="dxa"/>
          </w:tcPr>
          <w:p w:rsidR="00BD2482" w:rsidRPr="001E606F" w:rsidRDefault="00BD2482" w:rsidP="00BD2482">
            <w:pPr>
              <w:spacing w:line="520" w:lineRule="exact"/>
              <w:jc w:val="center"/>
              <w:rPr>
                <w:szCs w:val="21"/>
              </w:rPr>
            </w:pPr>
            <w:r w:rsidRPr="001E606F">
              <w:rPr>
                <w:rFonts w:ascii="宋体" w:eastAsia="宋体" w:hAnsi="宋体" w:cs="宋体" w:hint="eastAsia"/>
                <w:color w:val="000000"/>
                <w:kern w:val="0"/>
                <w:szCs w:val="21"/>
              </w:rPr>
              <w:t>闽EA5055</w:t>
            </w:r>
          </w:p>
        </w:tc>
        <w:tc>
          <w:tcPr>
            <w:tcW w:w="1418" w:type="dxa"/>
          </w:tcPr>
          <w:p w:rsidR="00BD2482" w:rsidRDefault="00BD2482" w:rsidP="00BD2482">
            <w:pPr>
              <w:spacing w:line="520" w:lineRule="exact"/>
              <w:jc w:val="center"/>
            </w:pPr>
            <w:r w:rsidRPr="001E606F">
              <w:rPr>
                <w:rFonts w:ascii="宋体" w:eastAsia="宋体" w:hAnsi="宋体" w:cs="宋体" w:hint="eastAsia"/>
                <w:color w:val="000000"/>
                <w:kern w:val="0"/>
                <w:szCs w:val="21"/>
              </w:rPr>
              <w:t>奥迪</w:t>
            </w:r>
            <w:r>
              <w:rPr>
                <w:rFonts w:ascii="宋体" w:eastAsia="宋体" w:hAnsi="宋体" w:cs="宋体" w:hint="eastAsia"/>
                <w:color w:val="000000"/>
                <w:kern w:val="0"/>
                <w:szCs w:val="21"/>
              </w:rPr>
              <w:t xml:space="preserve"> A4</w:t>
            </w:r>
          </w:p>
        </w:tc>
        <w:tc>
          <w:tcPr>
            <w:tcW w:w="709" w:type="dxa"/>
          </w:tcPr>
          <w:p w:rsidR="00BD2482" w:rsidRDefault="00BD2482" w:rsidP="00BD2482">
            <w:pPr>
              <w:spacing w:line="520" w:lineRule="exact"/>
              <w:jc w:val="center"/>
            </w:pPr>
            <w:r>
              <w:rPr>
                <w:rFonts w:ascii="宋体" w:eastAsia="宋体" w:hAnsi="宋体" w:cs="宋体" w:hint="eastAsia"/>
                <w:color w:val="000000"/>
                <w:kern w:val="0"/>
                <w:szCs w:val="21"/>
              </w:rPr>
              <w:t>1.8</w:t>
            </w:r>
            <w:r w:rsidRPr="001E606F">
              <w:rPr>
                <w:rFonts w:ascii="宋体" w:eastAsia="宋体" w:hAnsi="宋体" w:cs="宋体" w:hint="eastAsia"/>
                <w:color w:val="000000"/>
                <w:kern w:val="0"/>
                <w:szCs w:val="21"/>
              </w:rPr>
              <w:t>T</w:t>
            </w:r>
          </w:p>
        </w:tc>
        <w:tc>
          <w:tcPr>
            <w:tcW w:w="816" w:type="dxa"/>
          </w:tcPr>
          <w:p w:rsidR="00BD2482" w:rsidRDefault="00BD2482" w:rsidP="00BD2482">
            <w:pPr>
              <w:spacing w:line="520" w:lineRule="exact"/>
              <w:jc w:val="center"/>
            </w:pPr>
            <w:r w:rsidRPr="001E606F">
              <w:rPr>
                <w:rFonts w:ascii="宋体" w:eastAsia="宋体" w:hAnsi="宋体" w:cs="宋体" w:hint="eastAsia"/>
                <w:color w:val="000000"/>
                <w:kern w:val="0"/>
                <w:szCs w:val="21"/>
              </w:rPr>
              <w:t>轿车</w:t>
            </w:r>
          </w:p>
        </w:tc>
        <w:tc>
          <w:tcPr>
            <w:tcW w:w="1417" w:type="dxa"/>
          </w:tcPr>
          <w:p w:rsidR="00BD2482" w:rsidRDefault="00BD2482" w:rsidP="00BD2482">
            <w:pPr>
              <w:spacing w:line="520" w:lineRule="exact"/>
              <w:jc w:val="center"/>
            </w:pPr>
            <w:r w:rsidRPr="001E606F">
              <w:rPr>
                <w:rFonts w:ascii="宋体" w:eastAsia="宋体" w:hAnsi="宋体" w:cs="宋体" w:hint="eastAsia"/>
                <w:color w:val="000000"/>
                <w:kern w:val="0"/>
                <w:szCs w:val="21"/>
              </w:rPr>
              <w:t>2004.11</w:t>
            </w:r>
          </w:p>
        </w:tc>
        <w:tc>
          <w:tcPr>
            <w:tcW w:w="1736" w:type="dxa"/>
          </w:tcPr>
          <w:p w:rsidR="00BD2482" w:rsidRDefault="00BD2482" w:rsidP="00BD2482">
            <w:pPr>
              <w:spacing w:line="520" w:lineRule="exact"/>
              <w:jc w:val="center"/>
            </w:pPr>
            <w:r>
              <w:rPr>
                <w:rFonts w:hint="eastAsia"/>
              </w:rPr>
              <w:t>208198</w:t>
            </w:r>
          </w:p>
        </w:tc>
      </w:tr>
    </w:tbl>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3.</w:t>
      </w:r>
      <w:r w:rsidRPr="00057770">
        <w:rPr>
          <w:rFonts w:ascii="Times New Roman" w:eastAsia="宋体" w:hAnsi="Times New Roman" w:cs="Times New Roman"/>
          <w:b/>
          <w:bCs/>
          <w:color w:val="000000"/>
          <w:kern w:val="0"/>
          <w:sz w:val="28"/>
          <w:szCs w:val="28"/>
        </w:rPr>
        <w:t>现场勘察时间及联系人</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3.1</w:t>
      </w:r>
      <w:r w:rsidRPr="00057770">
        <w:rPr>
          <w:rFonts w:ascii="Times New Roman" w:eastAsia="宋体" w:hAnsi="Times New Roman" w:cs="Times New Roman"/>
          <w:color w:val="000000"/>
          <w:kern w:val="0"/>
          <w:sz w:val="28"/>
          <w:szCs w:val="28"/>
        </w:rPr>
        <w:t>开标前请自行现场查看。</w:t>
      </w:r>
    </w:p>
    <w:p w:rsidR="00CB1DF1" w:rsidRDefault="00057770" w:rsidP="0090479C">
      <w:pPr>
        <w:widowControl/>
        <w:shd w:val="clear" w:color="auto" w:fill="FFFFFF"/>
        <w:spacing w:line="520" w:lineRule="exact"/>
        <w:jc w:val="left"/>
        <w:rPr>
          <w:rFonts w:ascii="Times New Roman" w:eastAsia="宋体" w:hAnsi="Times New Roman" w:cs="Times New Roman"/>
          <w:color w:val="000000"/>
          <w:kern w:val="0"/>
          <w:sz w:val="28"/>
          <w:szCs w:val="28"/>
        </w:rPr>
      </w:pPr>
      <w:r w:rsidRPr="00057770">
        <w:rPr>
          <w:rFonts w:ascii="Times New Roman" w:eastAsia="宋体" w:hAnsi="Times New Roman" w:cs="Times New Roman"/>
          <w:color w:val="000000"/>
          <w:kern w:val="0"/>
          <w:sz w:val="28"/>
          <w:szCs w:val="28"/>
        </w:rPr>
        <w:t>3.2</w:t>
      </w:r>
      <w:r w:rsidRPr="00057770">
        <w:rPr>
          <w:rFonts w:ascii="Times New Roman" w:eastAsia="宋体" w:hAnsi="Times New Roman" w:cs="Times New Roman"/>
          <w:color w:val="000000"/>
          <w:kern w:val="0"/>
          <w:sz w:val="28"/>
          <w:szCs w:val="28"/>
        </w:rPr>
        <w:t>联系人：</w:t>
      </w:r>
      <w:r w:rsidR="00601401" w:rsidRPr="001A10D0">
        <w:rPr>
          <w:rFonts w:ascii="Times New Roman" w:eastAsia="宋体" w:hAnsi="Times New Roman" w:cs="Times New Roman"/>
          <w:color w:val="000000"/>
          <w:kern w:val="0"/>
          <w:sz w:val="28"/>
          <w:szCs w:val="28"/>
        </w:rPr>
        <w:t>李惠君</w:t>
      </w:r>
      <w:r w:rsidR="001A10D0">
        <w:rPr>
          <w:rFonts w:ascii="Times New Roman" w:eastAsia="宋体" w:hAnsi="Times New Roman" w:cs="Times New Roman" w:hint="eastAsia"/>
          <w:color w:val="000000"/>
          <w:kern w:val="0"/>
          <w:sz w:val="28"/>
          <w:szCs w:val="28"/>
        </w:rPr>
        <w:t xml:space="preserve">   </w:t>
      </w:r>
      <w:r w:rsidR="001A10D0">
        <w:rPr>
          <w:rFonts w:ascii="Times New Roman" w:eastAsia="宋体" w:hAnsi="Times New Roman" w:cs="Times New Roman" w:hint="eastAsia"/>
          <w:color w:val="000000"/>
          <w:kern w:val="0"/>
          <w:sz w:val="28"/>
          <w:szCs w:val="28"/>
        </w:rPr>
        <w:t>电话：</w:t>
      </w:r>
      <w:r w:rsidR="001A10D0">
        <w:rPr>
          <w:rFonts w:ascii="Times New Roman" w:eastAsia="宋体" w:hAnsi="Times New Roman" w:cs="Times New Roman" w:hint="eastAsia"/>
          <w:color w:val="000000"/>
          <w:kern w:val="0"/>
          <w:sz w:val="28"/>
          <w:szCs w:val="28"/>
        </w:rPr>
        <w:t>18005962388</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4.</w:t>
      </w:r>
      <w:r w:rsidRPr="00057770">
        <w:rPr>
          <w:rFonts w:ascii="Times New Roman" w:eastAsia="宋体" w:hAnsi="Times New Roman" w:cs="Times New Roman"/>
          <w:b/>
          <w:bCs/>
          <w:color w:val="000000"/>
          <w:kern w:val="0"/>
          <w:sz w:val="28"/>
          <w:szCs w:val="28"/>
        </w:rPr>
        <w:t>对投标人资格要求</w:t>
      </w:r>
      <w:r w:rsidRPr="00057770">
        <w:rPr>
          <w:rFonts w:ascii="Times New Roman" w:eastAsia="宋体" w:hAnsi="Times New Roman" w:cs="Times New Roman"/>
          <w:color w:val="000000"/>
          <w:kern w:val="0"/>
          <w:sz w:val="28"/>
          <w:szCs w:val="28"/>
        </w:rPr>
        <w:t>：投标人应是具有完全民事行为能力的中国公民或具备合法资格的国内企事业单位及个体工商户。</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5.</w:t>
      </w:r>
      <w:r w:rsidRPr="00057770">
        <w:rPr>
          <w:rFonts w:ascii="Times New Roman" w:eastAsia="宋体" w:hAnsi="Times New Roman" w:cs="Times New Roman"/>
          <w:b/>
          <w:bCs/>
          <w:color w:val="000000"/>
          <w:kern w:val="0"/>
          <w:sz w:val="28"/>
          <w:szCs w:val="28"/>
        </w:rPr>
        <w:t>交车方式</w:t>
      </w:r>
      <w:r w:rsidRPr="00057770">
        <w:rPr>
          <w:rFonts w:ascii="Times New Roman" w:eastAsia="宋体" w:hAnsi="Times New Roman" w:cs="Times New Roman"/>
          <w:color w:val="000000"/>
          <w:kern w:val="0"/>
          <w:sz w:val="28"/>
          <w:szCs w:val="28"/>
        </w:rPr>
        <w:t>：车辆过户手续办结后，招标人现场将车辆移交给中标人。</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6.</w:t>
      </w:r>
      <w:r w:rsidRPr="00057770">
        <w:rPr>
          <w:rFonts w:ascii="Times New Roman" w:eastAsia="宋体" w:hAnsi="Times New Roman" w:cs="Times New Roman"/>
          <w:b/>
          <w:bCs/>
          <w:color w:val="000000"/>
          <w:kern w:val="0"/>
          <w:sz w:val="28"/>
          <w:szCs w:val="28"/>
        </w:rPr>
        <w:t>交款方式</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6.1</w:t>
      </w:r>
      <w:r w:rsidRPr="00057770">
        <w:rPr>
          <w:rFonts w:ascii="Times New Roman" w:eastAsia="宋体" w:hAnsi="Times New Roman" w:cs="Times New Roman"/>
          <w:color w:val="000000"/>
          <w:kern w:val="0"/>
          <w:sz w:val="28"/>
          <w:szCs w:val="28"/>
        </w:rPr>
        <w:t>合同签订生效后，中标人必须在三日内将购车款上缴招标人财务部。</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6.2</w:t>
      </w:r>
      <w:r w:rsidRPr="00057770">
        <w:rPr>
          <w:rFonts w:ascii="Times New Roman" w:eastAsia="宋体" w:hAnsi="Times New Roman" w:cs="Times New Roman"/>
          <w:color w:val="000000"/>
          <w:kern w:val="0"/>
          <w:sz w:val="28"/>
          <w:szCs w:val="28"/>
        </w:rPr>
        <w:t>购车款缴纳完毕，方可办理过户手续。招标人提供相关资料复印件，并负责将车辆送至过户机构协助办理过户手续，但后期车辆过户的一切费用由中标人自行承担。车辆过户完成后，招标人已交纳的保险费由保险公司退还给招标人。</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7.</w:t>
      </w:r>
      <w:r w:rsidRPr="00057770">
        <w:rPr>
          <w:rFonts w:ascii="Times New Roman" w:eastAsia="宋体" w:hAnsi="Times New Roman" w:cs="Times New Roman"/>
          <w:b/>
          <w:bCs/>
          <w:color w:val="000000"/>
          <w:kern w:val="0"/>
          <w:sz w:val="28"/>
          <w:szCs w:val="28"/>
        </w:rPr>
        <w:t>报价规定</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7.1</w:t>
      </w:r>
      <w:r w:rsidRPr="00057770">
        <w:rPr>
          <w:rFonts w:ascii="Times New Roman" w:eastAsia="宋体" w:hAnsi="Times New Roman" w:cs="Times New Roman"/>
          <w:color w:val="000000"/>
          <w:kern w:val="0"/>
          <w:sz w:val="28"/>
          <w:szCs w:val="28"/>
        </w:rPr>
        <w:t>报价为车辆转让价，后期车辆过户的一切费用由中标人自行承担。</w:t>
      </w:r>
    </w:p>
    <w:p w:rsidR="00601401" w:rsidRDefault="00057770" w:rsidP="0090479C">
      <w:pPr>
        <w:widowControl/>
        <w:shd w:val="clear" w:color="auto" w:fill="FFFFFF"/>
        <w:spacing w:line="520" w:lineRule="exact"/>
        <w:jc w:val="left"/>
        <w:rPr>
          <w:rFonts w:ascii="Times New Roman" w:eastAsia="宋体" w:hAnsi="Times New Roman" w:cs="Times New Roman"/>
          <w:color w:val="FF0000"/>
          <w:kern w:val="0"/>
          <w:sz w:val="28"/>
          <w:szCs w:val="28"/>
        </w:rPr>
      </w:pPr>
      <w:r w:rsidRPr="00057770">
        <w:rPr>
          <w:rFonts w:ascii="Times New Roman" w:eastAsia="宋体" w:hAnsi="Times New Roman" w:cs="Times New Roman"/>
          <w:color w:val="000000"/>
          <w:kern w:val="0"/>
          <w:sz w:val="28"/>
          <w:szCs w:val="28"/>
        </w:rPr>
        <w:lastRenderedPageBreak/>
        <w:t>7.2</w:t>
      </w:r>
      <w:r w:rsidRPr="00057770">
        <w:rPr>
          <w:rFonts w:ascii="Times New Roman" w:eastAsia="宋体" w:hAnsi="Times New Roman" w:cs="Times New Roman"/>
          <w:color w:val="000000"/>
          <w:kern w:val="0"/>
          <w:sz w:val="28"/>
          <w:szCs w:val="28"/>
        </w:rPr>
        <w:t>本次招标设置最低限价</w:t>
      </w:r>
      <w:r w:rsidR="00220C22">
        <w:rPr>
          <w:rFonts w:ascii="Times New Roman" w:eastAsia="宋体" w:hAnsi="Times New Roman" w:cs="Times New Roman" w:hint="eastAsia"/>
          <w:color w:val="000000"/>
          <w:kern w:val="0"/>
          <w:sz w:val="28"/>
          <w:szCs w:val="28"/>
        </w:rPr>
        <w:t>，</w:t>
      </w:r>
      <w:r w:rsidR="00220C22" w:rsidRPr="00220C22">
        <w:rPr>
          <w:rFonts w:ascii="Times New Roman" w:eastAsia="宋体" w:hAnsi="Times New Roman" w:cs="Times New Roman" w:hint="eastAsia"/>
          <w:color w:val="000000"/>
          <w:kern w:val="0"/>
          <w:sz w:val="28"/>
          <w:szCs w:val="28"/>
        </w:rPr>
        <w:t>闽</w:t>
      </w:r>
      <w:r w:rsidR="00220C22" w:rsidRPr="00220C22">
        <w:rPr>
          <w:rFonts w:ascii="Times New Roman" w:eastAsia="宋体" w:hAnsi="Times New Roman" w:cs="Times New Roman" w:hint="eastAsia"/>
          <w:color w:val="000000"/>
          <w:kern w:val="0"/>
          <w:sz w:val="28"/>
          <w:szCs w:val="28"/>
        </w:rPr>
        <w:t>EA5055</w:t>
      </w:r>
      <w:r w:rsidR="00220C22" w:rsidRPr="00057770">
        <w:rPr>
          <w:rFonts w:ascii="Times New Roman" w:eastAsia="宋体" w:hAnsi="Times New Roman" w:cs="Times New Roman"/>
          <w:color w:val="000000"/>
          <w:kern w:val="0"/>
          <w:sz w:val="28"/>
          <w:szCs w:val="28"/>
        </w:rPr>
        <w:t>最低限价</w:t>
      </w:r>
      <w:r w:rsidRPr="001A10D0">
        <w:rPr>
          <w:rFonts w:ascii="Times New Roman" w:eastAsia="宋体" w:hAnsi="Times New Roman" w:cs="Times New Roman"/>
          <w:kern w:val="0"/>
          <w:sz w:val="28"/>
          <w:szCs w:val="28"/>
        </w:rPr>
        <w:t>为</w:t>
      </w:r>
      <w:r w:rsidR="00FE6365">
        <w:rPr>
          <w:rFonts w:ascii="Times New Roman" w:eastAsia="宋体" w:hAnsi="Times New Roman" w:cs="Times New Roman" w:hint="eastAsia"/>
          <w:kern w:val="0"/>
          <w:sz w:val="28"/>
          <w:szCs w:val="28"/>
        </w:rPr>
        <w:t>18</w:t>
      </w:r>
      <w:r w:rsidR="001A10D0" w:rsidRPr="001A10D0">
        <w:rPr>
          <w:rFonts w:ascii="Times New Roman" w:eastAsia="宋体" w:hAnsi="Times New Roman" w:cs="Times New Roman" w:hint="eastAsia"/>
          <w:kern w:val="0"/>
          <w:sz w:val="28"/>
          <w:szCs w:val="28"/>
        </w:rPr>
        <w:t>000</w:t>
      </w:r>
      <w:r w:rsidRPr="00057770">
        <w:rPr>
          <w:rFonts w:ascii="Times New Roman" w:eastAsia="宋体" w:hAnsi="Times New Roman" w:cs="Times New Roman"/>
          <w:color w:val="000000"/>
          <w:kern w:val="0"/>
          <w:sz w:val="28"/>
          <w:szCs w:val="28"/>
        </w:rPr>
        <w:t>元（不含招标人已交纳的剩余保险费）。</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7.3</w:t>
      </w:r>
      <w:r w:rsidRPr="00057770">
        <w:rPr>
          <w:rFonts w:ascii="Times New Roman" w:eastAsia="宋体" w:hAnsi="Times New Roman" w:cs="Times New Roman"/>
          <w:color w:val="000000"/>
          <w:kern w:val="0"/>
          <w:sz w:val="28"/>
          <w:szCs w:val="28"/>
        </w:rPr>
        <w:t>本次招标采取一次性报价方式。若出现相同最高报价，则以此最高报价为新的最低限价，在最高报价的投标人中进行再次报价，直至确定唯一最高报价。</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8.</w:t>
      </w:r>
      <w:r w:rsidRPr="00057770">
        <w:rPr>
          <w:rFonts w:ascii="Times New Roman" w:eastAsia="宋体" w:hAnsi="Times New Roman" w:cs="Times New Roman"/>
          <w:b/>
          <w:bCs/>
          <w:color w:val="000000"/>
          <w:kern w:val="0"/>
          <w:sz w:val="28"/>
          <w:szCs w:val="28"/>
        </w:rPr>
        <w:t>评标办法</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8.1</w:t>
      </w:r>
      <w:r w:rsidRPr="00057770">
        <w:rPr>
          <w:rFonts w:ascii="Times New Roman" w:eastAsia="宋体" w:hAnsi="Times New Roman" w:cs="Times New Roman"/>
          <w:color w:val="000000"/>
          <w:kern w:val="0"/>
          <w:sz w:val="28"/>
          <w:szCs w:val="28"/>
        </w:rPr>
        <w:t>投标人报价低于最低限价（不含招标人已交纳的剩余保险费）的，</w:t>
      </w:r>
      <w:proofErr w:type="gramStart"/>
      <w:r w:rsidRPr="00057770">
        <w:rPr>
          <w:rFonts w:ascii="Times New Roman" w:eastAsia="宋体" w:hAnsi="Times New Roman" w:cs="Times New Roman"/>
          <w:color w:val="000000"/>
          <w:kern w:val="0"/>
          <w:sz w:val="28"/>
          <w:szCs w:val="28"/>
        </w:rPr>
        <w:t>按废标处理</w:t>
      </w:r>
      <w:proofErr w:type="gramEnd"/>
      <w:r w:rsidRPr="00057770">
        <w:rPr>
          <w:rFonts w:ascii="Times New Roman" w:eastAsia="宋体" w:hAnsi="Times New Roman" w:cs="Times New Roman"/>
          <w:color w:val="000000"/>
          <w:kern w:val="0"/>
          <w:sz w:val="28"/>
          <w:szCs w:val="28"/>
        </w:rPr>
        <w:t>。</w:t>
      </w:r>
    </w:p>
    <w:p w:rsidR="00220C22" w:rsidRDefault="00057770" w:rsidP="0090479C">
      <w:pPr>
        <w:widowControl/>
        <w:shd w:val="clear" w:color="auto" w:fill="FFFFFF"/>
        <w:spacing w:line="520" w:lineRule="exact"/>
        <w:jc w:val="left"/>
        <w:rPr>
          <w:rFonts w:ascii="Times New Roman" w:eastAsia="宋体" w:hAnsi="Times New Roman" w:cs="Times New Roman"/>
          <w:color w:val="000000"/>
          <w:kern w:val="0"/>
          <w:sz w:val="28"/>
          <w:szCs w:val="28"/>
        </w:rPr>
      </w:pPr>
      <w:r w:rsidRPr="00057770">
        <w:rPr>
          <w:rFonts w:ascii="Times New Roman" w:eastAsia="宋体" w:hAnsi="Times New Roman" w:cs="Times New Roman"/>
          <w:color w:val="000000"/>
          <w:kern w:val="0"/>
          <w:sz w:val="28"/>
          <w:szCs w:val="28"/>
        </w:rPr>
        <w:t>8.2</w:t>
      </w:r>
      <w:r w:rsidRPr="00057770">
        <w:rPr>
          <w:rFonts w:ascii="Times New Roman" w:eastAsia="宋体" w:hAnsi="Times New Roman" w:cs="Times New Roman"/>
          <w:color w:val="000000"/>
          <w:kern w:val="0"/>
          <w:sz w:val="28"/>
          <w:szCs w:val="28"/>
        </w:rPr>
        <w:t>本次招标实行经评审后</w:t>
      </w:r>
      <w:proofErr w:type="gramStart"/>
      <w:r w:rsidRPr="00057770">
        <w:rPr>
          <w:rFonts w:ascii="Times New Roman" w:eastAsia="宋体" w:hAnsi="Times New Roman" w:cs="Times New Roman"/>
          <w:color w:val="000000"/>
          <w:kern w:val="0"/>
          <w:sz w:val="28"/>
          <w:szCs w:val="28"/>
        </w:rPr>
        <w:t>最</w:t>
      </w:r>
      <w:proofErr w:type="gramEnd"/>
      <w:r w:rsidRPr="00057770">
        <w:rPr>
          <w:rFonts w:ascii="Times New Roman" w:eastAsia="宋体" w:hAnsi="Times New Roman" w:cs="Times New Roman"/>
          <w:color w:val="000000"/>
          <w:kern w:val="0"/>
          <w:sz w:val="28"/>
          <w:szCs w:val="28"/>
        </w:rPr>
        <w:t>高价中标的评标办法，确定中标人。</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8.3</w:t>
      </w:r>
      <w:r w:rsidRPr="00057770">
        <w:rPr>
          <w:rFonts w:ascii="Times New Roman" w:eastAsia="宋体" w:hAnsi="Times New Roman" w:cs="Times New Roman"/>
          <w:color w:val="000000"/>
          <w:kern w:val="0"/>
          <w:sz w:val="28"/>
          <w:szCs w:val="28"/>
        </w:rPr>
        <w:t>本次招标确定中标人后，不存在按投标报价由高到低的排序递补候选中标候选人的情况，若中标人弃标，则择机另行招标。</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9.</w:t>
      </w:r>
      <w:r w:rsidRPr="00057770">
        <w:rPr>
          <w:rFonts w:ascii="Times New Roman" w:eastAsia="宋体" w:hAnsi="Times New Roman" w:cs="Times New Roman"/>
          <w:b/>
          <w:bCs/>
          <w:color w:val="000000"/>
          <w:kern w:val="0"/>
          <w:sz w:val="28"/>
          <w:szCs w:val="28"/>
        </w:rPr>
        <w:t>开标时间、地点及参与方式</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rPr>
        <w:t>9.1</w:t>
      </w:r>
      <w:r w:rsidRPr="00057770">
        <w:rPr>
          <w:rFonts w:ascii="Times New Roman" w:eastAsia="宋体" w:hAnsi="Times New Roman" w:cs="Times New Roman"/>
          <w:b/>
          <w:bCs/>
          <w:color w:val="000000"/>
          <w:kern w:val="0"/>
          <w:sz w:val="28"/>
          <w:szCs w:val="28"/>
        </w:rPr>
        <w:t>报名时间、地点</w:t>
      </w:r>
      <w:r w:rsidRPr="00057770">
        <w:rPr>
          <w:rFonts w:ascii="Times New Roman" w:eastAsia="宋体" w:hAnsi="Times New Roman" w:cs="Times New Roman"/>
          <w:color w:val="000000"/>
          <w:kern w:val="0"/>
          <w:sz w:val="28"/>
          <w:szCs w:val="28"/>
        </w:rPr>
        <w:t>：凡愿意参加投标的合格投标人请于</w:t>
      </w:r>
      <w:r w:rsidR="001A10D0">
        <w:rPr>
          <w:rFonts w:ascii="Times New Roman" w:eastAsia="宋体" w:hAnsi="Times New Roman" w:cs="Times New Roman" w:hint="eastAsia"/>
          <w:color w:val="000000"/>
          <w:kern w:val="0"/>
          <w:sz w:val="28"/>
          <w:szCs w:val="28"/>
        </w:rPr>
        <w:t>2019</w:t>
      </w:r>
      <w:r w:rsidR="001A10D0">
        <w:rPr>
          <w:rFonts w:ascii="Times New Roman" w:eastAsia="宋体" w:hAnsi="Times New Roman" w:cs="Times New Roman" w:hint="eastAsia"/>
          <w:color w:val="000000"/>
          <w:kern w:val="0"/>
          <w:sz w:val="28"/>
          <w:szCs w:val="28"/>
        </w:rPr>
        <w:t>年</w:t>
      </w:r>
      <w:r w:rsidR="001A10D0">
        <w:rPr>
          <w:rFonts w:ascii="Times New Roman" w:eastAsia="宋体" w:hAnsi="Times New Roman" w:cs="Times New Roman" w:hint="eastAsia"/>
          <w:color w:val="000000"/>
          <w:kern w:val="0"/>
          <w:sz w:val="28"/>
          <w:szCs w:val="28"/>
        </w:rPr>
        <w:t>3</w:t>
      </w:r>
      <w:r w:rsidR="001A10D0">
        <w:rPr>
          <w:rFonts w:ascii="Times New Roman" w:eastAsia="宋体" w:hAnsi="Times New Roman" w:cs="Times New Roman" w:hint="eastAsia"/>
          <w:color w:val="000000"/>
          <w:kern w:val="0"/>
          <w:sz w:val="28"/>
          <w:szCs w:val="28"/>
        </w:rPr>
        <w:t>月</w:t>
      </w:r>
      <w:r w:rsidR="00BD2482">
        <w:rPr>
          <w:rFonts w:ascii="Times New Roman" w:eastAsia="宋体" w:hAnsi="Times New Roman" w:cs="Times New Roman" w:hint="eastAsia"/>
          <w:color w:val="000000"/>
          <w:kern w:val="0"/>
          <w:sz w:val="28"/>
          <w:szCs w:val="28"/>
        </w:rPr>
        <w:t>1</w:t>
      </w:r>
      <w:r w:rsidR="00A34B5D">
        <w:rPr>
          <w:rFonts w:ascii="Times New Roman" w:eastAsia="宋体" w:hAnsi="Times New Roman" w:cs="Times New Roman" w:hint="eastAsia"/>
          <w:color w:val="000000"/>
          <w:kern w:val="0"/>
          <w:sz w:val="28"/>
          <w:szCs w:val="28"/>
        </w:rPr>
        <w:t>5</w:t>
      </w:r>
      <w:r w:rsidRPr="00057770">
        <w:rPr>
          <w:rFonts w:ascii="Times New Roman" w:eastAsia="宋体" w:hAnsi="Times New Roman" w:cs="Times New Roman"/>
          <w:color w:val="000000"/>
          <w:kern w:val="0"/>
          <w:sz w:val="28"/>
          <w:szCs w:val="28"/>
        </w:rPr>
        <w:t>日</w:t>
      </w:r>
      <w:r w:rsidRPr="00057770">
        <w:rPr>
          <w:rFonts w:ascii="Times New Roman" w:eastAsia="宋体" w:hAnsi="Times New Roman" w:cs="Times New Roman"/>
          <w:color w:val="000000"/>
          <w:kern w:val="0"/>
          <w:sz w:val="28"/>
          <w:szCs w:val="28"/>
        </w:rPr>
        <w:t>17:30</w:t>
      </w:r>
      <w:r w:rsidRPr="00057770">
        <w:rPr>
          <w:rFonts w:ascii="Times New Roman" w:eastAsia="宋体" w:hAnsi="Times New Roman" w:cs="Times New Roman"/>
          <w:color w:val="000000"/>
          <w:kern w:val="0"/>
          <w:sz w:val="28"/>
          <w:szCs w:val="28"/>
        </w:rPr>
        <w:t>前携带有效证件（个人身份证件或营业执照复印件）到</w:t>
      </w:r>
      <w:r w:rsidR="00220C22">
        <w:rPr>
          <w:rFonts w:ascii="Times New Roman" w:eastAsia="宋体" w:hAnsi="Times New Roman" w:cs="Times New Roman" w:hint="eastAsia"/>
          <w:color w:val="000000"/>
          <w:kern w:val="0"/>
          <w:sz w:val="28"/>
          <w:szCs w:val="28"/>
        </w:rPr>
        <w:t>漳州</w:t>
      </w:r>
      <w:r w:rsidR="00220C22">
        <w:rPr>
          <w:rFonts w:ascii="Times New Roman" w:eastAsia="宋体" w:hAnsi="Times New Roman" w:cs="Times New Roman"/>
          <w:color w:val="000000"/>
          <w:kern w:val="0"/>
          <w:sz w:val="28"/>
          <w:szCs w:val="28"/>
        </w:rPr>
        <w:t>水仙药业</w:t>
      </w:r>
      <w:r w:rsidRPr="00057770">
        <w:rPr>
          <w:rFonts w:ascii="Times New Roman" w:eastAsia="宋体" w:hAnsi="Times New Roman" w:cs="Times New Roman"/>
          <w:color w:val="000000"/>
          <w:kern w:val="0"/>
          <w:sz w:val="28"/>
          <w:szCs w:val="28"/>
        </w:rPr>
        <w:t>股份有限公司办公大楼</w:t>
      </w:r>
      <w:r w:rsidR="00220C22">
        <w:rPr>
          <w:rFonts w:ascii="Times New Roman" w:eastAsia="宋体" w:hAnsi="Times New Roman" w:cs="Times New Roman" w:hint="eastAsia"/>
          <w:color w:val="000000"/>
          <w:kern w:val="0"/>
          <w:sz w:val="28"/>
          <w:szCs w:val="28"/>
        </w:rPr>
        <w:t>六楼</w:t>
      </w:r>
      <w:r w:rsidRPr="00057770">
        <w:rPr>
          <w:rFonts w:ascii="Times New Roman" w:eastAsia="宋体" w:hAnsi="Times New Roman" w:cs="Times New Roman"/>
          <w:color w:val="000000"/>
          <w:kern w:val="0"/>
          <w:sz w:val="28"/>
          <w:szCs w:val="28"/>
        </w:rPr>
        <w:t>招标办报名获取招标文件，逾期恕不接受。</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rPr>
        <w:t>9.2</w:t>
      </w:r>
      <w:r w:rsidRPr="00057770">
        <w:rPr>
          <w:rFonts w:ascii="Times New Roman" w:eastAsia="宋体" w:hAnsi="Times New Roman" w:cs="Times New Roman"/>
          <w:b/>
          <w:bCs/>
          <w:color w:val="000000"/>
          <w:kern w:val="0"/>
          <w:sz w:val="28"/>
          <w:szCs w:val="28"/>
        </w:rPr>
        <w:t>开标时间、地点</w:t>
      </w:r>
      <w:r w:rsidRPr="00057770">
        <w:rPr>
          <w:rFonts w:ascii="Times New Roman" w:eastAsia="宋体" w:hAnsi="Times New Roman" w:cs="Times New Roman"/>
          <w:color w:val="000000"/>
          <w:kern w:val="0"/>
          <w:sz w:val="28"/>
          <w:szCs w:val="28"/>
        </w:rPr>
        <w:t>：</w:t>
      </w:r>
      <w:r w:rsidR="00AA5C9E">
        <w:rPr>
          <w:rFonts w:ascii="Times New Roman" w:eastAsia="宋体" w:hAnsi="Times New Roman" w:cs="Times New Roman" w:hint="eastAsia"/>
          <w:color w:val="000000"/>
          <w:kern w:val="0"/>
          <w:sz w:val="28"/>
          <w:szCs w:val="28"/>
        </w:rPr>
        <w:t xml:space="preserve">  </w:t>
      </w:r>
      <w:r w:rsidR="001A10D0" w:rsidRPr="001A10D0">
        <w:rPr>
          <w:rFonts w:ascii="Times New Roman" w:eastAsia="宋体" w:hAnsi="Times New Roman" w:cs="Times New Roman" w:hint="eastAsia"/>
          <w:color w:val="000000"/>
          <w:kern w:val="0"/>
          <w:sz w:val="28"/>
          <w:szCs w:val="28"/>
        </w:rPr>
        <w:t>2019</w:t>
      </w:r>
      <w:r w:rsidR="001A10D0" w:rsidRPr="001A10D0">
        <w:rPr>
          <w:rFonts w:ascii="Times New Roman" w:eastAsia="宋体" w:hAnsi="Times New Roman" w:cs="Times New Roman" w:hint="eastAsia"/>
          <w:color w:val="000000"/>
          <w:kern w:val="0"/>
          <w:sz w:val="28"/>
          <w:szCs w:val="28"/>
        </w:rPr>
        <w:t>年</w:t>
      </w:r>
      <w:r w:rsidR="001A10D0" w:rsidRPr="001A10D0">
        <w:rPr>
          <w:rFonts w:ascii="Times New Roman" w:eastAsia="宋体" w:hAnsi="Times New Roman" w:cs="Times New Roman" w:hint="eastAsia"/>
          <w:color w:val="000000"/>
          <w:kern w:val="0"/>
          <w:sz w:val="28"/>
          <w:szCs w:val="28"/>
        </w:rPr>
        <w:t>3</w:t>
      </w:r>
      <w:r w:rsidR="001A10D0" w:rsidRPr="001A10D0">
        <w:rPr>
          <w:rFonts w:ascii="Times New Roman" w:eastAsia="宋体" w:hAnsi="Times New Roman" w:cs="Times New Roman" w:hint="eastAsia"/>
          <w:color w:val="000000"/>
          <w:kern w:val="0"/>
          <w:sz w:val="28"/>
          <w:szCs w:val="28"/>
        </w:rPr>
        <w:t>月</w:t>
      </w:r>
      <w:r w:rsidR="00BD2482">
        <w:rPr>
          <w:rFonts w:ascii="Times New Roman" w:eastAsia="宋体" w:hAnsi="Times New Roman" w:cs="Times New Roman" w:hint="eastAsia"/>
          <w:color w:val="000000"/>
          <w:kern w:val="0"/>
          <w:sz w:val="28"/>
          <w:szCs w:val="28"/>
        </w:rPr>
        <w:t>18</w:t>
      </w:r>
      <w:r w:rsidR="001A10D0" w:rsidRPr="001A10D0">
        <w:rPr>
          <w:rFonts w:ascii="Times New Roman" w:eastAsia="宋体" w:hAnsi="Times New Roman" w:cs="Times New Roman" w:hint="eastAsia"/>
          <w:color w:val="000000"/>
          <w:kern w:val="0"/>
          <w:sz w:val="28"/>
          <w:szCs w:val="28"/>
        </w:rPr>
        <w:t>日</w:t>
      </w:r>
      <w:r w:rsidRPr="00057770">
        <w:rPr>
          <w:rFonts w:ascii="Times New Roman" w:eastAsia="宋体" w:hAnsi="Times New Roman" w:cs="Times New Roman"/>
          <w:color w:val="000000"/>
          <w:kern w:val="0"/>
          <w:sz w:val="28"/>
          <w:szCs w:val="28"/>
        </w:rPr>
        <w:t>在</w:t>
      </w:r>
      <w:r w:rsidR="00AA5C9E">
        <w:rPr>
          <w:rFonts w:ascii="Times New Roman" w:eastAsia="宋体" w:hAnsi="Times New Roman" w:cs="Times New Roman" w:hint="eastAsia"/>
          <w:color w:val="000000"/>
          <w:kern w:val="0"/>
          <w:sz w:val="28"/>
          <w:szCs w:val="28"/>
        </w:rPr>
        <w:t>漳州</w:t>
      </w:r>
      <w:r w:rsidR="00AA5C9E">
        <w:rPr>
          <w:rFonts w:ascii="Times New Roman" w:eastAsia="宋体" w:hAnsi="Times New Roman" w:cs="Times New Roman"/>
          <w:color w:val="000000"/>
          <w:kern w:val="0"/>
          <w:sz w:val="28"/>
          <w:szCs w:val="28"/>
        </w:rPr>
        <w:t>水仙药业</w:t>
      </w:r>
      <w:r w:rsidR="00AA5C9E" w:rsidRPr="00057770">
        <w:rPr>
          <w:rFonts w:ascii="Times New Roman" w:eastAsia="宋体" w:hAnsi="Times New Roman" w:cs="Times New Roman"/>
          <w:color w:val="000000"/>
          <w:kern w:val="0"/>
          <w:sz w:val="28"/>
          <w:szCs w:val="28"/>
        </w:rPr>
        <w:t>股份有限公司办公大楼</w:t>
      </w:r>
      <w:r w:rsidR="00AA5C9E">
        <w:rPr>
          <w:rFonts w:ascii="Times New Roman" w:eastAsia="宋体" w:hAnsi="Times New Roman" w:cs="Times New Roman" w:hint="eastAsia"/>
          <w:color w:val="000000"/>
          <w:kern w:val="0"/>
          <w:sz w:val="28"/>
          <w:szCs w:val="28"/>
        </w:rPr>
        <w:t>六楼</w:t>
      </w:r>
      <w:r w:rsidRPr="00057770">
        <w:rPr>
          <w:rFonts w:ascii="Times New Roman" w:eastAsia="宋体" w:hAnsi="Times New Roman" w:cs="Times New Roman"/>
          <w:color w:val="000000"/>
          <w:kern w:val="0"/>
          <w:sz w:val="28"/>
          <w:szCs w:val="28"/>
        </w:rPr>
        <w:t>会议室公开开标。投标人应于开标之前将投标文件送至</w:t>
      </w:r>
      <w:r w:rsidR="00AA5C9E">
        <w:rPr>
          <w:rFonts w:ascii="Times New Roman" w:eastAsia="宋体" w:hAnsi="Times New Roman" w:cs="Times New Roman" w:hint="eastAsia"/>
          <w:color w:val="000000"/>
          <w:kern w:val="0"/>
          <w:sz w:val="28"/>
          <w:szCs w:val="28"/>
        </w:rPr>
        <w:t>漳州</w:t>
      </w:r>
      <w:r w:rsidR="00AA5C9E">
        <w:rPr>
          <w:rFonts w:ascii="Times New Roman" w:eastAsia="宋体" w:hAnsi="Times New Roman" w:cs="Times New Roman"/>
          <w:color w:val="000000"/>
          <w:kern w:val="0"/>
          <w:sz w:val="28"/>
          <w:szCs w:val="28"/>
        </w:rPr>
        <w:t>水仙药业</w:t>
      </w:r>
      <w:r w:rsidR="00AA5C9E" w:rsidRPr="00057770">
        <w:rPr>
          <w:rFonts w:ascii="Times New Roman" w:eastAsia="宋体" w:hAnsi="Times New Roman" w:cs="Times New Roman"/>
          <w:color w:val="000000"/>
          <w:kern w:val="0"/>
          <w:sz w:val="28"/>
          <w:szCs w:val="28"/>
        </w:rPr>
        <w:t>股份有限公司办公大楼</w:t>
      </w:r>
      <w:r w:rsidR="00AA5C9E">
        <w:rPr>
          <w:rFonts w:ascii="Times New Roman" w:eastAsia="宋体" w:hAnsi="Times New Roman" w:cs="Times New Roman" w:hint="eastAsia"/>
          <w:color w:val="000000"/>
          <w:kern w:val="0"/>
          <w:sz w:val="28"/>
          <w:szCs w:val="28"/>
        </w:rPr>
        <w:t>六楼</w:t>
      </w:r>
      <w:r w:rsidRPr="00057770">
        <w:rPr>
          <w:rFonts w:ascii="Times New Roman" w:eastAsia="宋体" w:hAnsi="Times New Roman" w:cs="Times New Roman"/>
          <w:color w:val="000000"/>
          <w:kern w:val="0"/>
          <w:sz w:val="28"/>
          <w:szCs w:val="28"/>
        </w:rPr>
        <w:t>会议室。</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10.</w:t>
      </w:r>
      <w:r w:rsidRPr="00057770">
        <w:rPr>
          <w:rFonts w:ascii="Times New Roman" w:eastAsia="宋体" w:hAnsi="Times New Roman" w:cs="Times New Roman"/>
          <w:b/>
          <w:bCs/>
          <w:color w:val="000000"/>
          <w:kern w:val="0"/>
          <w:sz w:val="28"/>
          <w:szCs w:val="28"/>
        </w:rPr>
        <w:t>投标及履约保证金</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10.1</w:t>
      </w:r>
      <w:r w:rsidRPr="00057770">
        <w:rPr>
          <w:rFonts w:ascii="Times New Roman" w:eastAsia="宋体" w:hAnsi="Times New Roman" w:cs="Times New Roman"/>
          <w:color w:val="000000"/>
          <w:kern w:val="0"/>
          <w:sz w:val="28"/>
          <w:szCs w:val="28"/>
        </w:rPr>
        <w:t>投标人应在提交投标文件的同时缴交</w:t>
      </w:r>
      <w:r w:rsidRPr="0090479C">
        <w:rPr>
          <w:rFonts w:ascii="Times New Roman" w:eastAsia="宋体" w:hAnsi="Times New Roman" w:cs="Times New Roman"/>
          <w:color w:val="000000"/>
          <w:kern w:val="0"/>
          <w:sz w:val="28"/>
          <w:szCs w:val="28"/>
        </w:rPr>
        <w:t>投标保证金</w:t>
      </w:r>
      <w:r w:rsidR="001A10D0" w:rsidRPr="0090479C">
        <w:rPr>
          <w:rFonts w:ascii="Times New Roman" w:eastAsia="宋体" w:hAnsi="Times New Roman" w:cs="Times New Roman" w:hint="eastAsia"/>
          <w:color w:val="000000"/>
          <w:kern w:val="0"/>
          <w:sz w:val="28"/>
          <w:szCs w:val="28"/>
        </w:rPr>
        <w:t>5</w:t>
      </w:r>
      <w:r w:rsidR="00396570" w:rsidRPr="0090479C">
        <w:rPr>
          <w:rFonts w:ascii="Times New Roman" w:eastAsia="宋体" w:hAnsi="Times New Roman" w:cs="Times New Roman" w:hint="eastAsia"/>
          <w:color w:val="000000"/>
          <w:kern w:val="0"/>
          <w:sz w:val="28"/>
          <w:szCs w:val="28"/>
        </w:rPr>
        <w:t>000</w:t>
      </w:r>
      <w:r w:rsidRPr="0090479C">
        <w:rPr>
          <w:rFonts w:ascii="Times New Roman" w:eastAsia="宋体" w:hAnsi="Times New Roman" w:cs="Times New Roman"/>
          <w:color w:val="000000"/>
          <w:kern w:val="0"/>
          <w:sz w:val="28"/>
          <w:szCs w:val="28"/>
        </w:rPr>
        <w:t>元</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10.2</w:t>
      </w:r>
      <w:r w:rsidRPr="00057770">
        <w:rPr>
          <w:rFonts w:ascii="Times New Roman" w:eastAsia="宋体" w:hAnsi="Times New Roman" w:cs="Times New Roman"/>
          <w:color w:val="000000"/>
          <w:kern w:val="0"/>
          <w:sz w:val="28"/>
          <w:szCs w:val="28"/>
        </w:rPr>
        <w:t>投标保证金以现金方式提交。</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10.3</w:t>
      </w:r>
      <w:r w:rsidRPr="00057770">
        <w:rPr>
          <w:rFonts w:ascii="Times New Roman" w:eastAsia="宋体" w:hAnsi="Times New Roman" w:cs="Times New Roman"/>
          <w:color w:val="000000"/>
          <w:kern w:val="0"/>
          <w:sz w:val="28"/>
          <w:szCs w:val="28"/>
        </w:rPr>
        <w:t>对于未能按规定提交投标保证金的投标，将被视为不响应招标文件而予以拒绝。</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10.4</w:t>
      </w:r>
      <w:r w:rsidRPr="00057770">
        <w:rPr>
          <w:rFonts w:ascii="Times New Roman" w:eastAsia="宋体" w:hAnsi="Times New Roman" w:cs="Times New Roman"/>
          <w:color w:val="000000"/>
          <w:kern w:val="0"/>
          <w:sz w:val="28"/>
          <w:szCs w:val="28"/>
        </w:rPr>
        <w:t>未中标的投标人的投标保证金，将在中标结果公布后当场予以原封退还。</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lastRenderedPageBreak/>
        <w:t>10.5</w:t>
      </w:r>
      <w:r w:rsidRPr="00057770">
        <w:rPr>
          <w:rFonts w:ascii="Times New Roman" w:eastAsia="宋体" w:hAnsi="Times New Roman" w:cs="Times New Roman"/>
          <w:color w:val="000000"/>
          <w:kern w:val="0"/>
          <w:sz w:val="28"/>
          <w:szCs w:val="28"/>
        </w:rPr>
        <w:t>中标的投标人的投标保证金，将在中标人签订合同时转为履约保证金，合同按时履行完毕后予以原额退还。</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10.6</w:t>
      </w:r>
      <w:r w:rsidRPr="00057770">
        <w:rPr>
          <w:rFonts w:ascii="Times New Roman" w:eastAsia="宋体" w:hAnsi="Times New Roman" w:cs="Times New Roman"/>
          <w:color w:val="000000"/>
          <w:kern w:val="0"/>
          <w:sz w:val="28"/>
          <w:szCs w:val="28"/>
        </w:rPr>
        <w:t>如投标人有下列情况发生时，其投标保证金将不予退还：</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10.6.1</w:t>
      </w:r>
      <w:r w:rsidRPr="00057770">
        <w:rPr>
          <w:rFonts w:ascii="Times New Roman" w:eastAsia="宋体" w:hAnsi="Times New Roman" w:cs="Times New Roman"/>
          <w:color w:val="000000"/>
          <w:kern w:val="0"/>
          <w:sz w:val="28"/>
          <w:szCs w:val="28"/>
        </w:rPr>
        <w:t>投标人在投标有效期内撤回投标的；</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10.6.2</w:t>
      </w:r>
      <w:r w:rsidRPr="00057770">
        <w:rPr>
          <w:rFonts w:ascii="Times New Roman" w:eastAsia="宋体" w:hAnsi="Times New Roman" w:cs="Times New Roman"/>
          <w:color w:val="000000"/>
          <w:kern w:val="0"/>
          <w:sz w:val="28"/>
          <w:szCs w:val="28"/>
        </w:rPr>
        <w:t>成为中标人后</w:t>
      </w:r>
      <w:r w:rsidRPr="00057770">
        <w:rPr>
          <w:rFonts w:ascii="Times New Roman" w:eastAsia="宋体" w:hAnsi="Times New Roman" w:cs="Times New Roman"/>
          <w:color w:val="000000"/>
          <w:kern w:val="0"/>
          <w:sz w:val="28"/>
          <w:szCs w:val="28"/>
        </w:rPr>
        <w:t>5</w:t>
      </w:r>
      <w:r w:rsidRPr="00057770">
        <w:rPr>
          <w:rFonts w:ascii="Times New Roman" w:eastAsia="宋体" w:hAnsi="Times New Roman" w:cs="Times New Roman"/>
          <w:color w:val="000000"/>
          <w:kern w:val="0"/>
          <w:sz w:val="28"/>
          <w:szCs w:val="28"/>
        </w:rPr>
        <w:t>日内，因中标方原因无法签订合同的；</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10.6.3</w:t>
      </w:r>
      <w:r w:rsidRPr="00057770">
        <w:rPr>
          <w:rFonts w:ascii="Times New Roman" w:eastAsia="宋体" w:hAnsi="Times New Roman" w:cs="Times New Roman"/>
          <w:color w:val="000000"/>
          <w:kern w:val="0"/>
          <w:sz w:val="28"/>
          <w:szCs w:val="28"/>
        </w:rPr>
        <w:t>中标方在签订合同过程中，临时增加对我司不利的条款或减免中标方在投标文件或投标过程中承诺的条款；</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10.6.4</w:t>
      </w:r>
      <w:r w:rsidRPr="00057770">
        <w:rPr>
          <w:rFonts w:ascii="Times New Roman" w:eastAsia="宋体" w:hAnsi="Times New Roman" w:cs="Times New Roman"/>
          <w:color w:val="000000"/>
          <w:kern w:val="0"/>
          <w:sz w:val="28"/>
          <w:szCs w:val="28"/>
        </w:rPr>
        <w:t>其他违反法律规定的。</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11.</w:t>
      </w:r>
      <w:r w:rsidRPr="00057770">
        <w:rPr>
          <w:rFonts w:ascii="Times New Roman" w:eastAsia="宋体" w:hAnsi="Times New Roman" w:cs="Times New Roman"/>
          <w:b/>
          <w:bCs/>
          <w:color w:val="000000"/>
          <w:kern w:val="0"/>
          <w:sz w:val="28"/>
          <w:szCs w:val="28"/>
        </w:rPr>
        <w:t>投标文件要求</w:t>
      </w:r>
      <w:r w:rsidRPr="00057770">
        <w:rPr>
          <w:rFonts w:ascii="Times New Roman" w:eastAsia="宋体" w:hAnsi="Times New Roman" w:cs="Times New Roman"/>
          <w:color w:val="000000"/>
          <w:kern w:val="0"/>
          <w:sz w:val="28"/>
          <w:szCs w:val="28"/>
        </w:rPr>
        <w:t>：</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11.1</w:t>
      </w:r>
      <w:r w:rsidRPr="00057770">
        <w:rPr>
          <w:rFonts w:ascii="Times New Roman" w:eastAsia="宋体" w:hAnsi="Times New Roman" w:cs="Times New Roman"/>
          <w:color w:val="000000"/>
          <w:kern w:val="0"/>
          <w:sz w:val="28"/>
          <w:szCs w:val="28"/>
        </w:rPr>
        <w:t>商务文件编制一式一份，主要内容为投标报价书。</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11.2</w:t>
      </w:r>
      <w:r w:rsidRPr="00057770">
        <w:rPr>
          <w:rFonts w:ascii="Times New Roman" w:eastAsia="宋体" w:hAnsi="Times New Roman" w:cs="Times New Roman"/>
          <w:color w:val="000000"/>
          <w:kern w:val="0"/>
          <w:sz w:val="28"/>
          <w:szCs w:val="28"/>
        </w:rPr>
        <w:t>资格文件编制一式一份，主要内容为资格证明材料：</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11.2.1</w:t>
      </w:r>
      <w:r w:rsidRPr="00057770">
        <w:rPr>
          <w:rFonts w:ascii="Times New Roman" w:eastAsia="宋体" w:hAnsi="Times New Roman" w:cs="Times New Roman"/>
          <w:color w:val="000000"/>
          <w:kern w:val="0"/>
          <w:sz w:val="28"/>
          <w:szCs w:val="28"/>
        </w:rPr>
        <w:t>个人投标者提交一份身份证复印件；</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11.2.2</w:t>
      </w:r>
      <w:r w:rsidRPr="00057770">
        <w:rPr>
          <w:rFonts w:ascii="Times New Roman" w:eastAsia="宋体" w:hAnsi="Times New Roman" w:cs="Times New Roman"/>
          <w:color w:val="000000"/>
          <w:kern w:val="0"/>
          <w:sz w:val="28"/>
          <w:szCs w:val="28"/>
        </w:rPr>
        <w:t>代理个人投标者投标的须提交（代理人和被代理人）身份证复印件各一份及授权委托书；</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11.2.3</w:t>
      </w:r>
      <w:r w:rsidRPr="00057770">
        <w:rPr>
          <w:rFonts w:ascii="Times New Roman" w:eastAsia="宋体" w:hAnsi="Times New Roman" w:cs="Times New Roman"/>
          <w:color w:val="000000"/>
          <w:kern w:val="0"/>
          <w:sz w:val="28"/>
          <w:szCs w:val="28"/>
        </w:rPr>
        <w:t>企事业单位或个体工商户要提交营业执照或事业单位法人证书复印件并加盖公章，法人代表或个体经营者本人参加投标的还需提交一份本人身份证复印件，代理投标的还需提交授权委托书和被授权人身份证复印件。</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b/>
          <w:bCs/>
          <w:color w:val="000000"/>
          <w:kern w:val="0"/>
          <w:sz w:val="28"/>
          <w:szCs w:val="28"/>
        </w:rPr>
        <w:t>12.</w:t>
      </w:r>
      <w:r w:rsidRPr="00057770">
        <w:rPr>
          <w:rFonts w:ascii="Times New Roman" w:eastAsia="宋体" w:hAnsi="Times New Roman" w:cs="Times New Roman"/>
          <w:b/>
          <w:bCs/>
          <w:color w:val="000000"/>
          <w:kern w:val="0"/>
          <w:sz w:val="28"/>
          <w:szCs w:val="28"/>
        </w:rPr>
        <w:t>评标小组</w:t>
      </w:r>
      <w:r w:rsidRPr="00057770">
        <w:rPr>
          <w:rFonts w:ascii="Times New Roman" w:eastAsia="宋体" w:hAnsi="Times New Roman" w:cs="Times New Roman"/>
          <w:color w:val="000000"/>
          <w:kern w:val="0"/>
          <w:sz w:val="28"/>
          <w:szCs w:val="28"/>
        </w:rPr>
        <w:t>：评标小组由</w:t>
      </w:r>
      <w:r w:rsidR="00AA5C9E">
        <w:rPr>
          <w:rFonts w:ascii="Times New Roman" w:eastAsia="宋体" w:hAnsi="Times New Roman" w:cs="Times New Roman" w:hint="eastAsia"/>
          <w:color w:val="000000"/>
          <w:kern w:val="0"/>
          <w:sz w:val="28"/>
          <w:szCs w:val="28"/>
        </w:rPr>
        <w:t>漳州</w:t>
      </w:r>
      <w:r w:rsidR="00AA5C9E">
        <w:rPr>
          <w:rFonts w:ascii="Times New Roman" w:eastAsia="宋体" w:hAnsi="Times New Roman" w:cs="Times New Roman"/>
          <w:color w:val="000000"/>
          <w:kern w:val="0"/>
          <w:sz w:val="28"/>
          <w:szCs w:val="28"/>
        </w:rPr>
        <w:t>水仙药业股份有限公司</w:t>
      </w:r>
      <w:r w:rsidRPr="00057770">
        <w:rPr>
          <w:rFonts w:ascii="Times New Roman" w:eastAsia="宋体" w:hAnsi="Times New Roman" w:cs="Times New Roman"/>
          <w:color w:val="000000"/>
          <w:kern w:val="0"/>
          <w:sz w:val="28"/>
          <w:szCs w:val="28"/>
        </w:rPr>
        <w:t>有关部门人员组成。</w:t>
      </w:r>
    </w:p>
    <w:p w:rsidR="00057770" w:rsidRPr="00057770" w:rsidRDefault="00057770" w:rsidP="0090479C">
      <w:pPr>
        <w:widowControl/>
        <w:shd w:val="clear" w:color="auto" w:fill="FFFFFF"/>
        <w:spacing w:line="520" w:lineRule="exact"/>
        <w:jc w:val="left"/>
        <w:rPr>
          <w:rFonts w:ascii="Times New Roman" w:eastAsia="宋体" w:hAnsi="Times New Roman" w:cs="Times New Roman"/>
          <w:color w:val="000000"/>
          <w:kern w:val="0"/>
          <w:sz w:val="27"/>
          <w:szCs w:val="27"/>
        </w:rPr>
      </w:pPr>
      <w:r w:rsidRPr="00057770">
        <w:rPr>
          <w:rFonts w:ascii="Times New Roman" w:eastAsia="宋体" w:hAnsi="Times New Roman" w:cs="Times New Roman"/>
          <w:color w:val="000000"/>
          <w:kern w:val="0"/>
          <w:sz w:val="28"/>
          <w:szCs w:val="28"/>
        </w:rPr>
        <w:t>联系方式：</w:t>
      </w:r>
      <w:r w:rsidRPr="00057770">
        <w:rPr>
          <w:rFonts w:ascii="Times New Roman" w:eastAsia="宋体" w:hAnsi="Times New Roman" w:cs="Times New Roman"/>
          <w:color w:val="000000"/>
          <w:kern w:val="0"/>
          <w:sz w:val="28"/>
          <w:szCs w:val="28"/>
        </w:rPr>
        <w:t>059</w:t>
      </w:r>
      <w:r w:rsidR="00AA5C9E">
        <w:rPr>
          <w:rFonts w:ascii="Times New Roman" w:eastAsia="宋体" w:hAnsi="Times New Roman" w:cs="Times New Roman" w:hint="eastAsia"/>
          <w:color w:val="000000"/>
          <w:kern w:val="0"/>
          <w:sz w:val="28"/>
          <w:szCs w:val="28"/>
        </w:rPr>
        <w:t>6</w:t>
      </w:r>
      <w:r w:rsidRPr="00057770">
        <w:rPr>
          <w:rFonts w:ascii="Times New Roman" w:eastAsia="宋体" w:hAnsi="Times New Roman" w:cs="Times New Roman"/>
          <w:color w:val="000000"/>
          <w:kern w:val="0"/>
          <w:sz w:val="28"/>
          <w:szCs w:val="28"/>
        </w:rPr>
        <w:t>-</w:t>
      </w:r>
      <w:r w:rsidR="00AA5C9E">
        <w:rPr>
          <w:rFonts w:ascii="Times New Roman" w:eastAsia="宋体" w:hAnsi="Times New Roman" w:cs="Times New Roman" w:hint="eastAsia"/>
          <w:color w:val="000000"/>
          <w:kern w:val="0"/>
          <w:sz w:val="28"/>
          <w:szCs w:val="28"/>
        </w:rPr>
        <w:t>2302616</w:t>
      </w:r>
      <w:r w:rsidRPr="00057770">
        <w:rPr>
          <w:rFonts w:ascii="Times New Roman" w:eastAsia="宋体" w:hAnsi="Times New Roman" w:cs="Times New Roman"/>
          <w:color w:val="000000"/>
          <w:kern w:val="0"/>
          <w:sz w:val="28"/>
          <w:szCs w:val="28"/>
        </w:rPr>
        <w:t>（招标办）</w:t>
      </w:r>
    </w:p>
    <w:p w:rsidR="00AA5C9E" w:rsidRDefault="00AA5C9E" w:rsidP="0090479C">
      <w:pPr>
        <w:widowControl/>
        <w:shd w:val="clear" w:color="auto" w:fill="FFFFFF"/>
        <w:spacing w:line="520" w:lineRule="exact"/>
        <w:jc w:val="right"/>
        <w:rPr>
          <w:rFonts w:ascii="Times New Roman" w:eastAsia="宋体" w:hAnsi="Times New Roman" w:cs="Times New Roman"/>
          <w:color w:val="000000"/>
          <w:kern w:val="0"/>
          <w:sz w:val="28"/>
          <w:szCs w:val="28"/>
        </w:rPr>
      </w:pPr>
    </w:p>
    <w:p w:rsidR="00AA5C9E" w:rsidRDefault="00AA5C9E" w:rsidP="0090479C">
      <w:pPr>
        <w:widowControl/>
        <w:shd w:val="clear" w:color="auto" w:fill="FFFFFF"/>
        <w:spacing w:line="520" w:lineRule="exact"/>
        <w:jc w:val="right"/>
        <w:rPr>
          <w:rFonts w:ascii="Times New Roman" w:eastAsia="宋体" w:hAnsi="Times New Roman" w:cs="Times New Roman"/>
          <w:color w:val="000000"/>
          <w:kern w:val="0"/>
          <w:sz w:val="28"/>
          <w:szCs w:val="28"/>
        </w:rPr>
      </w:pPr>
    </w:p>
    <w:p w:rsidR="00AA5C9E" w:rsidRDefault="00AA5C9E" w:rsidP="00BD2482">
      <w:pPr>
        <w:widowControl/>
        <w:shd w:val="clear" w:color="auto" w:fill="FFFFFF"/>
        <w:spacing w:line="520" w:lineRule="exact"/>
        <w:ind w:right="1120"/>
        <w:rPr>
          <w:rFonts w:ascii="Times New Roman" w:eastAsia="宋体" w:hAnsi="Times New Roman" w:cs="Times New Roman"/>
          <w:color w:val="000000"/>
          <w:kern w:val="0"/>
          <w:sz w:val="28"/>
          <w:szCs w:val="28"/>
        </w:rPr>
      </w:pPr>
    </w:p>
    <w:p w:rsidR="00057770" w:rsidRDefault="00AA5C9E" w:rsidP="0090479C">
      <w:pPr>
        <w:widowControl/>
        <w:shd w:val="clear" w:color="auto" w:fill="FFFFFF"/>
        <w:spacing w:line="520" w:lineRule="exact"/>
        <w:jc w:val="right"/>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漳州</w:t>
      </w:r>
      <w:r>
        <w:rPr>
          <w:rFonts w:ascii="Times New Roman" w:eastAsia="宋体" w:hAnsi="Times New Roman" w:cs="Times New Roman"/>
          <w:color w:val="000000"/>
          <w:kern w:val="0"/>
          <w:sz w:val="28"/>
          <w:szCs w:val="28"/>
        </w:rPr>
        <w:t>水仙药业股份有限公司</w:t>
      </w:r>
      <w:r w:rsidR="00057770" w:rsidRPr="00057770">
        <w:rPr>
          <w:rFonts w:ascii="Times New Roman" w:eastAsia="宋体" w:hAnsi="Times New Roman" w:cs="Times New Roman"/>
          <w:color w:val="000000"/>
          <w:kern w:val="0"/>
          <w:sz w:val="28"/>
          <w:szCs w:val="28"/>
        </w:rPr>
        <w:t>    </w:t>
      </w:r>
    </w:p>
    <w:p w:rsidR="008C13B9" w:rsidRPr="00BD2482" w:rsidRDefault="00AA5C9E" w:rsidP="00BD2482">
      <w:pPr>
        <w:widowControl/>
        <w:shd w:val="clear" w:color="auto" w:fill="FFFFFF"/>
        <w:spacing w:line="520" w:lineRule="exact"/>
        <w:jc w:val="left"/>
        <w:rPr>
          <w:rFonts w:ascii="Times New Roman" w:eastAsia="宋体" w:hAnsi="Times New Roman" w:cs="Times New Roman"/>
          <w:color w:val="000000"/>
          <w:kern w:val="0"/>
          <w:sz w:val="27"/>
          <w:szCs w:val="27"/>
        </w:rPr>
      </w:pPr>
      <w:r>
        <w:rPr>
          <w:rFonts w:ascii="Times New Roman" w:eastAsia="宋体" w:hAnsi="Times New Roman" w:cs="Times New Roman" w:hint="eastAsia"/>
          <w:color w:val="000000"/>
          <w:kern w:val="0"/>
          <w:sz w:val="28"/>
          <w:szCs w:val="28"/>
        </w:rPr>
        <w:t xml:space="preserve">                                      </w:t>
      </w:r>
      <w:r>
        <w:rPr>
          <w:rFonts w:ascii="Times New Roman" w:eastAsia="宋体" w:hAnsi="Times New Roman" w:cs="Times New Roman" w:hint="eastAsia"/>
          <w:color w:val="000000"/>
          <w:kern w:val="0"/>
          <w:sz w:val="28"/>
          <w:szCs w:val="28"/>
        </w:rPr>
        <w:t>年</w:t>
      </w:r>
      <w:r>
        <w:rPr>
          <w:rFonts w:ascii="Times New Roman" w:eastAsia="宋体" w:hAnsi="Times New Roman" w:cs="Times New Roman" w:hint="eastAsia"/>
          <w:color w:val="000000"/>
          <w:kern w:val="0"/>
          <w:sz w:val="28"/>
          <w:szCs w:val="28"/>
        </w:rPr>
        <w:t xml:space="preserve">   </w:t>
      </w:r>
      <w:r>
        <w:rPr>
          <w:rFonts w:ascii="Times New Roman" w:eastAsia="宋体" w:hAnsi="Times New Roman" w:cs="Times New Roman" w:hint="eastAsia"/>
          <w:color w:val="000000"/>
          <w:kern w:val="0"/>
          <w:sz w:val="28"/>
          <w:szCs w:val="28"/>
        </w:rPr>
        <w:t>月</w:t>
      </w:r>
      <w:r>
        <w:rPr>
          <w:rFonts w:ascii="Times New Roman" w:eastAsia="宋体" w:hAnsi="Times New Roman" w:cs="Times New Roman" w:hint="eastAsia"/>
          <w:color w:val="000000"/>
          <w:kern w:val="0"/>
          <w:sz w:val="28"/>
          <w:szCs w:val="28"/>
        </w:rPr>
        <w:t xml:space="preserve">  </w:t>
      </w:r>
      <w:r>
        <w:rPr>
          <w:rFonts w:ascii="Times New Roman" w:eastAsia="宋体" w:hAnsi="Times New Roman" w:cs="Times New Roman" w:hint="eastAsia"/>
          <w:color w:val="000000"/>
          <w:kern w:val="0"/>
          <w:sz w:val="28"/>
          <w:szCs w:val="28"/>
        </w:rPr>
        <w:t>日</w:t>
      </w:r>
    </w:p>
    <w:sectPr w:rsidR="008C13B9" w:rsidRPr="00BD2482" w:rsidSect="008C13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582" w:rsidRDefault="00396582" w:rsidP="00220C22">
      <w:r>
        <w:separator/>
      </w:r>
    </w:p>
  </w:endnote>
  <w:endnote w:type="continuationSeparator" w:id="0">
    <w:p w:rsidR="00396582" w:rsidRDefault="00396582" w:rsidP="00220C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582" w:rsidRDefault="00396582" w:rsidP="00220C22">
      <w:r>
        <w:separator/>
      </w:r>
    </w:p>
  </w:footnote>
  <w:footnote w:type="continuationSeparator" w:id="0">
    <w:p w:rsidR="00396582" w:rsidRDefault="00396582" w:rsidP="00220C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7770"/>
    <w:rsid w:val="00057770"/>
    <w:rsid w:val="000F5BF8"/>
    <w:rsid w:val="00112EDC"/>
    <w:rsid w:val="0013327E"/>
    <w:rsid w:val="001A10D0"/>
    <w:rsid w:val="001C0DD0"/>
    <w:rsid w:val="00220C22"/>
    <w:rsid w:val="0023194A"/>
    <w:rsid w:val="0023396D"/>
    <w:rsid w:val="002404B7"/>
    <w:rsid w:val="002F6448"/>
    <w:rsid w:val="00326AA6"/>
    <w:rsid w:val="00332653"/>
    <w:rsid w:val="003657DD"/>
    <w:rsid w:val="00396570"/>
    <w:rsid w:val="00396582"/>
    <w:rsid w:val="004F65F0"/>
    <w:rsid w:val="005A0C33"/>
    <w:rsid w:val="005B7A18"/>
    <w:rsid w:val="005F0842"/>
    <w:rsid w:val="005F335D"/>
    <w:rsid w:val="00601401"/>
    <w:rsid w:val="00665C5D"/>
    <w:rsid w:val="006B1ACE"/>
    <w:rsid w:val="00771DD0"/>
    <w:rsid w:val="008C13B9"/>
    <w:rsid w:val="0090479C"/>
    <w:rsid w:val="00920AE8"/>
    <w:rsid w:val="00A22E71"/>
    <w:rsid w:val="00A34B5D"/>
    <w:rsid w:val="00A413B9"/>
    <w:rsid w:val="00A60EAA"/>
    <w:rsid w:val="00A90D00"/>
    <w:rsid w:val="00AA5C9E"/>
    <w:rsid w:val="00B25456"/>
    <w:rsid w:val="00B876EC"/>
    <w:rsid w:val="00BC762B"/>
    <w:rsid w:val="00BD2482"/>
    <w:rsid w:val="00C51FB3"/>
    <w:rsid w:val="00CB1DF1"/>
    <w:rsid w:val="00CF19A6"/>
    <w:rsid w:val="00D00407"/>
    <w:rsid w:val="00D1564E"/>
    <w:rsid w:val="00E06C11"/>
    <w:rsid w:val="00E17D90"/>
    <w:rsid w:val="00EB0D12"/>
    <w:rsid w:val="00EF21D8"/>
    <w:rsid w:val="00F5259D"/>
    <w:rsid w:val="00F92752"/>
    <w:rsid w:val="00FE63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3B9"/>
    <w:pPr>
      <w:widowControl w:val="0"/>
      <w:jc w:val="both"/>
    </w:pPr>
  </w:style>
  <w:style w:type="paragraph" w:styleId="2">
    <w:name w:val="heading 2"/>
    <w:basedOn w:val="a"/>
    <w:link w:val="2Char"/>
    <w:uiPriority w:val="9"/>
    <w:qFormat/>
    <w:rsid w:val="0005777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7770"/>
    <w:rPr>
      <w:b/>
      <w:bCs/>
    </w:rPr>
  </w:style>
  <w:style w:type="character" w:styleId="a4">
    <w:name w:val="Hyperlink"/>
    <w:basedOn w:val="a0"/>
    <w:uiPriority w:val="99"/>
    <w:semiHidden/>
    <w:unhideWhenUsed/>
    <w:rsid w:val="00057770"/>
    <w:rPr>
      <w:color w:val="0000FF"/>
      <w:u w:val="single"/>
    </w:rPr>
  </w:style>
  <w:style w:type="character" w:customStyle="1" w:styleId="2Char">
    <w:name w:val="标题 2 Char"/>
    <w:basedOn w:val="a0"/>
    <w:link w:val="2"/>
    <w:uiPriority w:val="9"/>
    <w:rsid w:val="00057770"/>
    <w:rPr>
      <w:rFonts w:ascii="宋体" w:eastAsia="宋体" w:hAnsi="宋体" w:cs="宋体"/>
      <w:b/>
      <w:bCs/>
      <w:kern w:val="0"/>
      <w:sz w:val="36"/>
      <w:szCs w:val="36"/>
    </w:rPr>
  </w:style>
  <w:style w:type="table" w:styleId="a5">
    <w:name w:val="Table Grid"/>
    <w:basedOn w:val="a1"/>
    <w:uiPriority w:val="59"/>
    <w:rsid w:val="00057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220C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20C22"/>
    <w:rPr>
      <w:sz w:val="18"/>
      <w:szCs w:val="18"/>
    </w:rPr>
  </w:style>
  <w:style w:type="paragraph" w:styleId="a7">
    <w:name w:val="footer"/>
    <w:basedOn w:val="a"/>
    <w:link w:val="Char0"/>
    <w:uiPriority w:val="99"/>
    <w:semiHidden/>
    <w:unhideWhenUsed/>
    <w:rsid w:val="00220C2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220C22"/>
    <w:rPr>
      <w:sz w:val="18"/>
      <w:szCs w:val="18"/>
    </w:rPr>
  </w:style>
</w:styles>
</file>

<file path=word/webSettings.xml><?xml version="1.0" encoding="utf-8"?>
<w:webSettings xmlns:r="http://schemas.openxmlformats.org/officeDocument/2006/relationships" xmlns:w="http://schemas.openxmlformats.org/wordprocessingml/2006/main">
  <w:divs>
    <w:div w:id="725832788">
      <w:bodyDiv w:val="1"/>
      <w:marLeft w:val="0"/>
      <w:marRight w:val="0"/>
      <w:marTop w:val="0"/>
      <w:marBottom w:val="0"/>
      <w:divBdr>
        <w:top w:val="none" w:sz="0" w:space="0" w:color="auto"/>
        <w:left w:val="none" w:sz="0" w:space="0" w:color="auto"/>
        <w:bottom w:val="none" w:sz="0" w:space="0" w:color="auto"/>
        <w:right w:val="none" w:sz="0" w:space="0" w:color="auto"/>
      </w:divBdr>
    </w:div>
    <w:div w:id="20726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2019-03-08T00:39:00Z</cp:lastPrinted>
  <dcterms:created xsi:type="dcterms:W3CDTF">2019-03-07T03:19:00Z</dcterms:created>
  <dcterms:modified xsi:type="dcterms:W3CDTF">2019-03-08T00:39:00Z</dcterms:modified>
</cp:coreProperties>
</file>